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56" w:rsidRDefault="005B7856">
      <w:pPr>
        <w:pStyle w:val="BodyText"/>
        <w:framePr w:w="10397" w:h="13667" w:hRule="exact" w:wrap="none" w:vAnchor="page" w:hAnchor="page" w:x="814" w:y="2093"/>
        <w:shd w:val="clear" w:color="auto" w:fill="auto"/>
        <w:spacing w:after="243"/>
        <w:ind w:right="40"/>
      </w:pPr>
      <w:r>
        <w:t>Министерство труда и социальной защиты Российской Федерации</w:t>
      </w:r>
    </w:p>
    <w:p w:rsidR="005B7856" w:rsidRDefault="005B7856">
      <w:pPr>
        <w:pStyle w:val="20"/>
        <w:framePr w:w="10397" w:h="13667" w:hRule="exact" w:wrap="none" w:vAnchor="page" w:hAnchor="page" w:x="814" w:y="2093"/>
        <w:shd w:val="clear" w:color="auto" w:fill="auto"/>
        <w:spacing w:before="0" w:after="22" w:line="190" w:lineRule="exact"/>
        <w:ind w:right="40"/>
      </w:pPr>
      <w:r>
        <w:t>ФЕДЕРАЛЬНАЯ СЛУЖБА ПО ТРУДУ И ЗАНЯТОСТИ</w:t>
      </w:r>
    </w:p>
    <w:p w:rsidR="005B7856" w:rsidRDefault="005B7856">
      <w:pPr>
        <w:pStyle w:val="31"/>
        <w:framePr w:w="10397" w:h="13667" w:hRule="exact" w:wrap="none" w:vAnchor="page" w:hAnchor="page" w:x="814" w:y="2093"/>
        <w:shd w:val="clear" w:color="auto" w:fill="auto"/>
        <w:spacing w:before="0" w:after="223" w:line="180" w:lineRule="exact"/>
        <w:ind w:right="40" w:firstLine="0"/>
      </w:pPr>
      <w:r>
        <w:t>(Роструд)</w:t>
      </w:r>
    </w:p>
    <w:p w:rsidR="005B7856" w:rsidRDefault="005B7856">
      <w:pPr>
        <w:pStyle w:val="20"/>
        <w:framePr w:w="10397" w:h="13667" w:hRule="exact" w:wrap="none" w:vAnchor="page" w:hAnchor="page" w:x="814" w:y="2093"/>
        <w:shd w:val="clear" w:color="auto" w:fill="auto"/>
        <w:spacing w:before="0" w:after="165" w:line="226" w:lineRule="exact"/>
        <w:ind w:right="40"/>
      </w:pPr>
      <w:r>
        <w:t>ГОСУДАРСТВЕННАЯ ИНСПЕКЦИЯ ТРУДА В ИВАНОВСКОЙ ОБЛАСТИ</w:t>
      </w:r>
    </w:p>
    <w:p w:rsidR="005B7856" w:rsidRDefault="005B7856">
      <w:pPr>
        <w:pStyle w:val="31"/>
        <w:framePr w:w="10397" w:h="13667" w:hRule="exact" w:wrap="none" w:vAnchor="page" w:hAnchor="page" w:x="814" w:y="2093"/>
        <w:shd w:val="clear" w:color="auto" w:fill="auto"/>
        <w:spacing w:before="0" w:after="0" w:line="245" w:lineRule="exact"/>
        <w:ind w:left="4000" w:right="3440"/>
        <w:jc w:val="left"/>
      </w:pPr>
      <w:smartTag w:uri="urn:schemas-microsoft-com:office:smarttags" w:element="metricconverter">
        <w:smartTagPr>
          <w:attr w:name="ProductID" w:val="153038, г"/>
        </w:smartTagPr>
        <w:r>
          <w:t>153038, г</w:t>
        </w:r>
      </w:smartTag>
      <w:r>
        <w:t xml:space="preserve">. Иваново, пр. Строителей, 21 телефон/факс (4932) 53-44-51 </w:t>
      </w:r>
      <w:r w:rsidRPr="001944DC">
        <w:rPr>
          <w:rStyle w:val="311pt"/>
          <w:lang w:val="ru-RU" w:eastAsia="ru-RU"/>
        </w:rPr>
        <w:t xml:space="preserve"> </w:t>
      </w:r>
      <w:hyperlink r:id="rId7" w:history="1">
        <w:r>
          <w:rPr>
            <w:rStyle w:val="Hyperlink"/>
          </w:rPr>
          <w:t>git37@yandex.ru</w:t>
        </w:r>
      </w:hyperlink>
    </w:p>
    <w:p w:rsidR="005B7856" w:rsidRPr="001944DC" w:rsidRDefault="005B7856">
      <w:pPr>
        <w:pStyle w:val="40"/>
        <w:framePr w:w="10397" w:h="13667" w:hRule="exact" w:wrap="none" w:vAnchor="page" w:hAnchor="page" w:x="814" w:y="2093"/>
        <w:shd w:val="clear" w:color="auto" w:fill="auto"/>
        <w:spacing w:after="200"/>
        <w:ind w:left="1860"/>
        <w:rPr>
          <w:lang w:val="ru-RU"/>
        </w:rPr>
      </w:pPr>
      <w:r>
        <w:rPr>
          <w:rStyle w:val="41"/>
          <w:lang w:eastAsia="ru-RU"/>
        </w:rPr>
        <w:t>it</w:t>
      </w:r>
      <w:r w:rsidRPr="001944DC">
        <w:rPr>
          <w:lang w:val="ru-RU"/>
        </w:rPr>
        <w:t xml:space="preserve"> </w:t>
      </w:r>
      <w:r>
        <w:rPr>
          <w:rFonts w:ascii="Arial" w:hAnsi="Arial" w:cs="Arial"/>
          <w:lang w:val="ru-RU"/>
        </w:rPr>
        <w:t>■</w:t>
      </w:r>
      <w:r>
        <w:rPr>
          <w:lang w:val="ru-RU"/>
        </w:rPr>
        <w:t>'</w:t>
      </w:r>
    </w:p>
    <w:p w:rsidR="005B7856" w:rsidRDefault="005B7856">
      <w:pPr>
        <w:pStyle w:val="BodyText"/>
        <w:framePr w:w="10397" w:h="13667" w:hRule="exact" w:wrap="none" w:vAnchor="page" w:hAnchor="page" w:x="814" w:y="2093"/>
        <w:shd w:val="clear" w:color="auto" w:fill="auto"/>
        <w:tabs>
          <w:tab w:val="left" w:leader="underscore" w:pos="2424"/>
          <w:tab w:val="left" w:leader="underscore" w:pos="10418"/>
        </w:tabs>
        <w:spacing w:after="8" w:line="220" w:lineRule="exact"/>
        <w:ind w:left="120"/>
        <w:jc w:val="both"/>
      </w:pPr>
      <w:r>
        <w:tab/>
      </w:r>
      <w:r>
        <w:rPr>
          <w:u w:val="single"/>
        </w:rPr>
        <w:t>Государственная инспекция труда в Ивановской области</w:t>
      </w:r>
      <w:r>
        <w:tab/>
      </w:r>
    </w:p>
    <w:p w:rsidR="005B7856" w:rsidRDefault="005B7856">
      <w:pPr>
        <w:pStyle w:val="50"/>
        <w:framePr w:w="10397" w:h="13667" w:hRule="exact" w:wrap="none" w:vAnchor="page" w:hAnchor="page" w:x="814" w:y="2093"/>
        <w:shd w:val="clear" w:color="auto" w:fill="auto"/>
        <w:spacing w:before="0" w:after="212" w:line="160" w:lineRule="exact"/>
        <w:ind w:left="1860"/>
      </w:pPr>
      <w:r>
        <w:t>(наименование органа государственного контроля (надзора) или органа муниципального контроля)</w:t>
      </w:r>
    </w:p>
    <w:p w:rsidR="005B7856" w:rsidRDefault="005B7856">
      <w:pPr>
        <w:pStyle w:val="10"/>
        <w:framePr w:w="10397" w:h="13667" w:hRule="exact" w:wrap="none" w:vAnchor="page" w:hAnchor="page" w:x="814" w:y="2093"/>
        <w:shd w:val="clear" w:color="auto" w:fill="auto"/>
        <w:spacing w:before="0"/>
        <w:ind w:right="40"/>
      </w:pPr>
      <w:bookmarkStart w:id="0" w:name="bookmark0"/>
      <w:r>
        <w:t>РАСПОРЯЖЕНИЕ (ПРИКАЗ)</w:t>
      </w:r>
      <w:bookmarkEnd w:id="0"/>
    </w:p>
    <w:p w:rsidR="005B7856" w:rsidRDefault="005B7856">
      <w:pPr>
        <w:pStyle w:val="71"/>
        <w:framePr w:w="10397" w:h="13667" w:hRule="exact" w:wrap="none" w:vAnchor="page" w:hAnchor="page" w:x="814" w:y="2093"/>
        <w:shd w:val="clear" w:color="auto" w:fill="auto"/>
        <w:tabs>
          <w:tab w:val="left" w:leader="underscore" w:pos="4142"/>
          <w:tab w:val="left" w:leader="underscore" w:pos="9216"/>
        </w:tabs>
        <w:ind w:left="120" w:right="80" w:firstLine="780"/>
      </w:pPr>
      <w:r>
        <w:t>органа государственного контроля (надзора), органа муниципального контроля о проведении</w:t>
      </w:r>
      <w:r>
        <w:tab/>
      </w:r>
      <w:r>
        <w:rPr>
          <w:rStyle w:val="70"/>
          <w:b/>
          <w:bCs/>
          <w:lang w:eastAsia="ru-RU"/>
        </w:rPr>
        <w:t>внеплановой, выездной</w:t>
      </w:r>
      <w:r>
        <w:tab/>
        <w:t>проверки</w:t>
      </w:r>
    </w:p>
    <w:p w:rsidR="005B7856" w:rsidRDefault="005B7856">
      <w:pPr>
        <w:pStyle w:val="50"/>
        <w:framePr w:w="10397" w:h="13667" w:hRule="exact" w:wrap="none" w:vAnchor="page" w:hAnchor="page" w:x="814" w:y="2093"/>
        <w:shd w:val="clear" w:color="auto" w:fill="auto"/>
        <w:spacing w:before="0" w:after="0" w:line="160" w:lineRule="exact"/>
        <w:ind w:right="40"/>
        <w:jc w:val="center"/>
      </w:pPr>
      <w:r>
        <w:t>(плановой/внеплановой, документарной/выездной)</w:t>
      </w:r>
    </w:p>
    <w:p w:rsidR="005B7856" w:rsidRDefault="005B7856">
      <w:pPr>
        <w:pStyle w:val="71"/>
        <w:framePr w:w="10397" w:h="13667" w:hRule="exact" w:wrap="none" w:vAnchor="page" w:hAnchor="page" w:x="814" w:y="2093"/>
        <w:shd w:val="clear" w:color="auto" w:fill="auto"/>
        <w:spacing w:after="72"/>
        <w:ind w:right="40"/>
        <w:jc w:val="center"/>
      </w:pPr>
      <w:r>
        <w:t xml:space="preserve">юридического лица, индивидуального предпринимателя от " 02 " </w:t>
      </w:r>
      <w:r>
        <w:rPr>
          <w:rStyle w:val="70"/>
          <w:b/>
          <w:bCs/>
          <w:lang w:eastAsia="ru-RU"/>
        </w:rPr>
        <w:t>апреля</w:t>
      </w:r>
      <w:r>
        <w:t xml:space="preserve"> 20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 №8-ПП/2015-1/97/158/31/1</w:t>
      </w:r>
    </w:p>
    <w:p w:rsidR="005B7856" w:rsidRDefault="005B7856">
      <w:pPr>
        <w:pStyle w:val="BodyText"/>
        <w:framePr w:w="10397" w:h="13667" w:hRule="exact" w:wrap="none" w:vAnchor="page" w:hAnchor="page" w:x="814" w:y="2093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83" w:lineRule="exact"/>
        <w:ind w:left="120"/>
        <w:jc w:val="both"/>
      </w:pPr>
      <w:r>
        <w:t xml:space="preserve">Провести проверку в отношении: </w:t>
      </w:r>
      <w:r>
        <w:rPr>
          <w:u w:val="single"/>
        </w:rPr>
        <w:t>Администрации Старовичугского городского поселения</w:t>
      </w:r>
    </w:p>
    <w:p w:rsidR="005B7856" w:rsidRDefault="005B7856">
      <w:pPr>
        <w:pStyle w:val="BodyText"/>
        <w:framePr w:w="10397" w:h="13667" w:hRule="exact" w:wrap="none" w:vAnchor="page" w:hAnchor="page" w:x="814" w:y="2093"/>
        <w:shd w:val="clear" w:color="auto" w:fill="auto"/>
        <w:tabs>
          <w:tab w:val="left" w:leader="underscore" w:pos="10418"/>
        </w:tabs>
        <w:spacing w:after="0" w:line="283" w:lineRule="exact"/>
        <w:ind w:left="120"/>
        <w:jc w:val="both"/>
      </w:pPr>
      <w:r>
        <w:rPr>
          <w:u w:val="single"/>
        </w:rPr>
        <w:t>Вичугского муниципального района Ивановской области</w:t>
      </w:r>
      <w:r>
        <w:tab/>
      </w:r>
    </w:p>
    <w:p w:rsidR="005B7856" w:rsidRDefault="005B7856">
      <w:pPr>
        <w:pStyle w:val="50"/>
        <w:framePr w:w="10397" w:h="13667" w:hRule="exact" w:wrap="none" w:vAnchor="page" w:hAnchor="page" w:x="814" w:y="2093"/>
        <w:shd w:val="clear" w:color="auto" w:fill="auto"/>
        <w:spacing w:before="0" w:after="0" w:line="160" w:lineRule="exact"/>
        <w:ind w:right="40"/>
        <w:jc w:val="center"/>
      </w:pPr>
      <w:r>
        <w:t>(наименование юридического лица, фамилия, имя, отчество (последнее - при наличии) индивидуального предпринимателя)</w:t>
      </w:r>
    </w:p>
    <w:p w:rsidR="005B7856" w:rsidRDefault="005B7856">
      <w:pPr>
        <w:pStyle w:val="BodyText"/>
        <w:framePr w:w="10397" w:h="13667" w:hRule="exact" w:wrap="none" w:vAnchor="page" w:hAnchor="page" w:x="814" w:y="2093"/>
        <w:numPr>
          <w:ilvl w:val="0"/>
          <w:numId w:val="1"/>
        </w:numPr>
        <w:shd w:val="clear" w:color="auto" w:fill="auto"/>
        <w:tabs>
          <w:tab w:val="left" w:pos="352"/>
          <w:tab w:val="center" w:pos="3240"/>
          <w:tab w:val="center" w:pos="4430"/>
          <w:tab w:val="right" w:pos="6134"/>
          <w:tab w:val="left" w:pos="6298"/>
        </w:tabs>
        <w:spacing w:after="0" w:line="274" w:lineRule="exact"/>
        <w:ind w:left="120"/>
        <w:jc w:val="both"/>
      </w:pPr>
      <w:r>
        <w:t>Место нахождения:</w:t>
      </w:r>
      <w:r>
        <w:tab/>
        <w:t>Ивановская</w:t>
      </w:r>
      <w:r>
        <w:tab/>
        <w:t>область,</w:t>
      </w:r>
      <w:r>
        <w:tab/>
        <w:t>Вичугский</w:t>
      </w:r>
      <w:r>
        <w:tab/>
        <w:t>район, поселок Старая Вичуга, ул.</w:t>
      </w:r>
    </w:p>
    <w:p w:rsidR="005B7856" w:rsidRDefault="005B7856">
      <w:pPr>
        <w:pStyle w:val="BodyText"/>
        <w:framePr w:w="10397" w:h="13667" w:hRule="exact" w:wrap="none" w:vAnchor="page" w:hAnchor="page" w:x="814" w:y="2093"/>
        <w:shd w:val="clear" w:color="auto" w:fill="auto"/>
        <w:tabs>
          <w:tab w:val="left" w:leader="underscore" w:pos="2755"/>
          <w:tab w:val="left" w:leader="underscore" w:pos="10418"/>
        </w:tabs>
        <w:spacing w:after="0" w:line="274" w:lineRule="exact"/>
        <w:ind w:left="120"/>
        <w:jc w:val="both"/>
      </w:pPr>
      <w:r>
        <w:tab/>
      </w:r>
      <w:r>
        <w:rPr>
          <w:u w:val="single"/>
        </w:rPr>
        <w:t xml:space="preserve">Кооперативная, </w:t>
      </w:r>
      <w:r>
        <w:rPr>
          <w:rStyle w:val="a"/>
        </w:rPr>
        <w:t>1</w:t>
      </w:r>
      <w:r>
        <w:rPr>
          <w:u w:val="single"/>
        </w:rPr>
        <w:t>2.</w:t>
      </w:r>
      <w:r>
        <w:tab/>
      </w:r>
    </w:p>
    <w:p w:rsidR="005B7856" w:rsidRDefault="005B7856">
      <w:pPr>
        <w:pStyle w:val="50"/>
        <w:framePr w:w="10397" w:h="13667" w:hRule="exact" w:wrap="none" w:vAnchor="page" w:hAnchor="page" w:x="814" w:y="2093"/>
        <w:shd w:val="clear" w:color="auto" w:fill="auto"/>
        <w:spacing w:before="0" w:after="34" w:line="187" w:lineRule="exact"/>
        <w:ind w:right="40"/>
        <w:jc w:val="center"/>
      </w:pPr>
      <w: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</w:r>
    </w:p>
    <w:p w:rsidR="005B7856" w:rsidRDefault="005B7856">
      <w:pPr>
        <w:pStyle w:val="BodyText"/>
        <w:framePr w:w="10397" w:h="13667" w:hRule="exact" w:wrap="none" w:vAnchor="page" w:hAnchor="page" w:x="814" w:y="2093"/>
        <w:numPr>
          <w:ilvl w:val="0"/>
          <w:numId w:val="1"/>
        </w:numPr>
        <w:shd w:val="clear" w:color="auto" w:fill="auto"/>
        <w:tabs>
          <w:tab w:val="left" w:pos="352"/>
        </w:tabs>
        <w:spacing w:after="13" w:line="220" w:lineRule="exact"/>
        <w:ind w:left="120"/>
        <w:jc w:val="both"/>
      </w:pPr>
      <w:r>
        <w:t>Назначить лицом (ми), уполномоченным (ми) на проведение проверки:</w:t>
      </w:r>
    </w:p>
    <w:p w:rsidR="005B7856" w:rsidRDefault="005B7856">
      <w:pPr>
        <w:pStyle w:val="BodyText"/>
        <w:framePr w:w="10397" w:h="13667" w:hRule="exact" w:wrap="none" w:vAnchor="page" w:hAnchor="page" w:x="814" w:y="2093"/>
        <w:shd w:val="clear" w:color="auto" w:fill="auto"/>
        <w:tabs>
          <w:tab w:val="left" w:leader="underscore" w:pos="9907"/>
        </w:tabs>
        <w:spacing w:after="18" w:line="220" w:lineRule="exact"/>
        <w:ind w:left="120"/>
        <w:jc w:val="both"/>
      </w:pPr>
      <w:r>
        <w:rPr>
          <w:u w:val="single"/>
        </w:rPr>
        <w:t>Машину Татьяну Николаевну, Государственного инспектора труда;</w:t>
      </w:r>
      <w:r>
        <w:tab/>
      </w:r>
      <w:r>
        <w:rPr>
          <w:u w:val="single"/>
        </w:rPr>
        <w:t>,</w:t>
      </w:r>
    </w:p>
    <w:p w:rsidR="005B7856" w:rsidRDefault="005B7856">
      <w:pPr>
        <w:pStyle w:val="50"/>
        <w:framePr w:w="10397" w:h="13667" w:hRule="exact" w:wrap="none" w:vAnchor="page" w:hAnchor="page" w:x="814" w:y="2093"/>
        <w:shd w:val="clear" w:color="auto" w:fill="auto"/>
        <w:spacing w:before="0" w:after="0" w:line="160" w:lineRule="exact"/>
        <w:ind w:right="40"/>
        <w:jc w:val="center"/>
      </w:pPr>
      <w:r>
        <w:t>1амилия, имя, отчество (последнее- при наличии), должность должностного лица (должностных лиц), уполномоченного (ых) на проведение проверки)</w:t>
      </w:r>
    </w:p>
    <w:p w:rsidR="005B7856" w:rsidRDefault="005B7856">
      <w:pPr>
        <w:pStyle w:val="BodyText"/>
        <w:framePr w:w="10397" w:h="13667" w:hRule="exact" w:wrap="none" w:vAnchor="page" w:hAnchor="page" w:x="814" w:y="2093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74" w:lineRule="exact"/>
        <w:ind w:left="120"/>
        <w:jc w:val="both"/>
      </w:pPr>
      <w:r>
        <w:t>Привлечь к проведению проверки в качестве экспертов, представителей экспертных</w:t>
      </w:r>
    </w:p>
    <w:p w:rsidR="005B7856" w:rsidRDefault="005B7856">
      <w:pPr>
        <w:pStyle w:val="BodyText"/>
        <w:framePr w:w="10397" w:h="13667" w:hRule="exact" w:wrap="none" w:vAnchor="page" w:hAnchor="page" w:x="814" w:y="2093"/>
        <w:shd w:val="clear" w:color="auto" w:fill="auto"/>
        <w:tabs>
          <w:tab w:val="left" w:leader="underscore" w:pos="10418"/>
        </w:tabs>
        <w:spacing w:after="0" w:line="274" w:lineRule="exact"/>
        <w:ind w:left="120"/>
        <w:jc w:val="both"/>
      </w:pPr>
      <w:r>
        <w:rPr>
          <w:u w:val="single"/>
        </w:rPr>
        <w:t>организаций следующих лиц:</w:t>
      </w:r>
      <w:r>
        <w:tab/>
      </w:r>
    </w:p>
    <w:p w:rsidR="005B7856" w:rsidRDefault="005B7856">
      <w:pPr>
        <w:pStyle w:val="50"/>
        <w:framePr w:w="10397" w:h="13667" w:hRule="exact" w:wrap="none" w:vAnchor="page" w:hAnchor="page" w:x="814" w:y="2093"/>
        <w:shd w:val="clear" w:color="auto" w:fill="auto"/>
        <w:spacing w:before="0" w:after="0" w:line="182" w:lineRule="exact"/>
        <w:ind w:right="40"/>
        <w:jc w:val="center"/>
      </w:pPr>
      <w:r>
        <w:t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</w:t>
      </w:r>
    </w:p>
    <w:p w:rsidR="005B7856" w:rsidRDefault="005B7856">
      <w:pPr>
        <w:pStyle w:val="50"/>
        <w:framePr w:w="10397" w:h="13667" w:hRule="exact" w:wrap="none" w:vAnchor="page" w:hAnchor="page" w:x="814" w:y="2093"/>
        <w:shd w:val="clear" w:color="auto" w:fill="auto"/>
        <w:spacing w:before="0" w:after="0" w:line="274" w:lineRule="exact"/>
        <w:ind w:right="40"/>
        <w:jc w:val="center"/>
      </w:pPr>
      <w:r>
        <w:t>свидетельство об аккредитации)</w:t>
      </w:r>
    </w:p>
    <w:p w:rsidR="005B7856" w:rsidRDefault="005B7856">
      <w:pPr>
        <w:pStyle w:val="BodyText"/>
        <w:framePr w:w="10397" w:h="13667" w:hRule="exact" w:wrap="none" w:vAnchor="page" w:hAnchor="page" w:x="814" w:y="2093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74" w:lineRule="exact"/>
        <w:ind w:left="120"/>
        <w:jc w:val="both"/>
      </w:pPr>
      <w:r>
        <w:t>Установить, что:</w:t>
      </w:r>
    </w:p>
    <w:p w:rsidR="005B7856" w:rsidRDefault="005B7856">
      <w:pPr>
        <w:pStyle w:val="BodyText"/>
        <w:framePr w:w="10397" w:h="13667" w:hRule="exact" w:wrap="none" w:vAnchor="page" w:hAnchor="page" w:x="814" w:y="2093"/>
        <w:shd w:val="clear" w:color="auto" w:fill="auto"/>
        <w:spacing w:after="0" w:line="274" w:lineRule="exact"/>
        <w:ind w:left="120" w:firstLine="780"/>
        <w:jc w:val="left"/>
      </w:pPr>
      <w:r>
        <w:t>настоящая проверка проводится с целью:</w:t>
      </w:r>
    </w:p>
    <w:p w:rsidR="005B7856" w:rsidRDefault="005B7856">
      <w:pPr>
        <w:pStyle w:val="BodyText"/>
        <w:framePr w:w="10397" w:h="13667" w:hRule="exact" w:wrap="none" w:vAnchor="page" w:hAnchor="page" w:x="814" w:y="2093"/>
        <w:shd w:val="clear" w:color="auto" w:fill="auto"/>
        <w:spacing w:after="0" w:line="274" w:lineRule="exact"/>
        <w:ind w:left="120" w:right="80"/>
        <w:jc w:val="both"/>
      </w:pPr>
      <w:r>
        <w:t>- настоящая проверка проводится в соответствии с Планом проверок на официальном сайте Ивановской областной прокуратуры осуществления комплекса надзорно-контрольных мероприятий, связанных с установлением</w:t>
      </w:r>
    </w:p>
    <w:p w:rsidR="005B7856" w:rsidRDefault="005B7856">
      <w:pPr>
        <w:pStyle w:val="BodyText"/>
        <w:framePr w:w="10397" w:h="13667" w:hRule="exact" w:wrap="none" w:vAnchor="page" w:hAnchor="page" w:x="814" w:y="2093"/>
        <w:shd w:val="clear" w:color="auto" w:fill="auto"/>
        <w:spacing w:after="0" w:line="274" w:lineRule="exact"/>
        <w:ind w:left="120" w:right="620"/>
        <w:jc w:val="left"/>
      </w:pPr>
      <w:r>
        <w:t>соблюдения юридическим лицом обязательных требований, содержащихся в Трудовом Кодексе РФ или его отдельных разделах и иных нормативных правовых актах, содержащих нормы трудового права по данным вопросам.</w:t>
      </w:r>
    </w:p>
    <w:p w:rsidR="005B7856" w:rsidRDefault="005B7856">
      <w:pPr>
        <w:pStyle w:val="BodyText"/>
        <w:framePr w:w="10397" w:h="13667" w:hRule="exact" w:wrap="none" w:vAnchor="page" w:hAnchor="page" w:x="814" w:y="2093"/>
        <w:shd w:val="clear" w:color="auto" w:fill="auto"/>
        <w:spacing w:after="0" w:line="274" w:lineRule="exact"/>
        <w:ind w:left="120" w:right="80"/>
        <w:jc w:val="both"/>
      </w:pPr>
      <w:r>
        <w:t>-осуществления комплекса надзорно- контрольных мероприятий, связанных с установлением соблюдения юридическим лицом обязательных требований, содержащихся в Трудовом кодексе РФ или его отдельных разделах и иных нормативных правовых актах, содержащих нормы трудового права по данным вопросам в соответствии с Федеральным законом от 02.05.2006 №59-ФЗ «О порядке рассмотрения обращении граждан Российской Федерации» или его отдельных разделах и иных нормативных правовых актах, содержащих нормы трудового права.</w:t>
      </w:r>
    </w:p>
    <w:p w:rsidR="005B7856" w:rsidRDefault="005B7856">
      <w:pPr>
        <w:rPr>
          <w:sz w:val="2"/>
          <w:szCs w:val="2"/>
        </w:rPr>
        <w:sectPr w:rsidR="005B78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7856" w:rsidRDefault="005B7856">
      <w:pPr>
        <w:pStyle w:val="50"/>
        <w:framePr w:w="10310" w:h="10958" w:hRule="exact" w:wrap="none" w:vAnchor="page" w:hAnchor="page" w:x="839" w:y="1085"/>
        <w:shd w:val="clear" w:color="auto" w:fill="auto"/>
        <w:spacing w:before="0" w:after="0" w:line="182" w:lineRule="exact"/>
        <w:ind w:left="700"/>
      </w:pPr>
      <w:r>
        <w:t>При установлении целей проводимой проверки указывается следующая информация:</w:t>
      </w:r>
    </w:p>
    <w:p w:rsidR="005B7856" w:rsidRDefault="005B7856">
      <w:pPr>
        <w:pStyle w:val="50"/>
        <w:framePr w:w="10310" w:h="10958" w:hRule="exact" w:wrap="none" w:vAnchor="page" w:hAnchor="page" w:x="839" w:y="1085"/>
        <w:shd w:val="clear" w:color="auto" w:fill="auto"/>
        <w:tabs>
          <w:tab w:val="left" w:pos="224"/>
        </w:tabs>
        <w:spacing w:before="0" w:after="0" w:line="182" w:lineRule="exact"/>
        <w:ind w:left="20"/>
        <w:jc w:val="both"/>
      </w:pPr>
      <w:r>
        <w:t>а)</w:t>
      </w:r>
      <w:r>
        <w:tab/>
        <w:t>в случае проведения плановой проверки:</w:t>
      </w:r>
    </w:p>
    <w:p w:rsidR="005B7856" w:rsidRDefault="005B7856">
      <w:pPr>
        <w:pStyle w:val="50"/>
        <w:framePr w:w="10310" w:h="10958" w:hRule="exact" w:wrap="none" w:vAnchor="page" w:hAnchor="page" w:x="839" w:y="1085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0" w:line="182" w:lineRule="exact"/>
        <w:ind w:left="420"/>
        <w:jc w:val="both"/>
      </w:pPr>
      <w:r>
        <w:t>ссылка на утвержденный ежегодный план проведения плановых проверок;</w:t>
      </w:r>
    </w:p>
    <w:p w:rsidR="005B7856" w:rsidRDefault="005B7856">
      <w:pPr>
        <w:pStyle w:val="50"/>
        <w:framePr w:w="10310" w:h="10958" w:hRule="exact" w:wrap="none" w:vAnchor="page" w:hAnchor="page" w:x="839" w:y="1085"/>
        <w:shd w:val="clear" w:color="auto" w:fill="auto"/>
        <w:tabs>
          <w:tab w:val="left" w:pos="224"/>
        </w:tabs>
        <w:spacing w:before="0" w:after="0" w:line="182" w:lineRule="exact"/>
        <w:ind w:left="20"/>
        <w:jc w:val="both"/>
      </w:pPr>
      <w:r>
        <w:t>б)</w:t>
      </w:r>
      <w:r>
        <w:tab/>
        <w:t>в случае проведения внеплановой выездной проверки:</w:t>
      </w:r>
    </w:p>
    <w:p w:rsidR="005B7856" w:rsidRDefault="005B7856">
      <w:pPr>
        <w:pStyle w:val="50"/>
        <w:framePr w:w="10310" w:h="10958" w:hRule="exact" w:wrap="none" w:vAnchor="page" w:hAnchor="page" w:x="839" w:y="1085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0" w:line="182" w:lineRule="exact"/>
        <w:ind w:left="420"/>
        <w:jc w:val="both"/>
      </w:pPr>
      <w:r>
        <w:t>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5B7856" w:rsidRDefault="005B7856">
      <w:pPr>
        <w:pStyle w:val="50"/>
        <w:framePr w:w="10310" w:h="10958" w:hRule="exact" w:wrap="none" w:vAnchor="page" w:hAnchor="page" w:x="839" w:y="1085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0" w:line="182" w:lineRule="exact"/>
        <w:ind w:left="20" w:right="120" w:firstLine="400"/>
      </w:pPr>
      <w:r>
        <w:t>реквизиты обращений и заявлений граждан, юридических лиц, индивидуальных предпринимателей, поступивших в органы государствен</w:t>
      </w:r>
      <w:r>
        <w:softHyphen/>
        <w:t>ного контроля (надзора), органы муниципального контроля;</w:t>
      </w:r>
    </w:p>
    <w:p w:rsidR="005B7856" w:rsidRDefault="005B7856">
      <w:pPr>
        <w:pStyle w:val="50"/>
        <w:framePr w:w="10310" w:h="10958" w:hRule="exact" w:wrap="none" w:vAnchor="page" w:hAnchor="page" w:x="839" w:y="1085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0" w:line="182" w:lineRule="exact"/>
        <w:ind w:left="20" w:right="120" w:firstLine="400"/>
      </w:pPr>
      <w:r>
        <w:t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5B7856" w:rsidRDefault="005B7856">
      <w:pPr>
        <w:pStyle w:val="50"/>
        <w:framePr w:w="10310" w:h="10958" w:hRule="exact" w:wrap="none" w:vAnchor="page" w:hAnchor="page" w:x="839" w:y="1085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0" w:line="182" w:lineRule="exact"/>
        <w:ind w:left="20" w:right="120" w:firstLine="400"/>
      </w:pPr>
      <w:r>
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5B7856" w:rsidRDefault="005B7856">
      <w:pPr>
        <w:pStyle w:val="50"/>
        <w:framePr w:w="10310" w:h="10958" w:hRule="exact" w:wrap="none" w:vAnchor="page" w:hAnchor="page" w:x="839" w:y="1085"/>
        <w:shd w:val="clear" w:color="auto" w:fill="auto"/>
        <w:tabs>
          <w:tab w:val="left" w:pos="224"/>
        </w:tabs>
        <w:spacing w:before="0" w:after="0" w:line="182" w:lineRule="exact"/>
        <w:ind w:left="20" w:right="120"/>
        <w:jc w:val="both"/>
      </w:pPr>
      <w:r>
        <w:t>в)</w:t>
      </w:r>
      <w:r>
        <w:tab/>
        <w:t>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5B7856" w:rsidRDefault="005B7856">
      <w:pPr>
        <w:pStyle w:val="50"/>
        <w:framePr w:w="10310" w:h="10958" w:hRule="exact" w:wrap="none" w:vAnchor="page" w:hAnchor="page" w:x="839" w:y="1085"/>
        <w:numPr>
          <w:ilvl w:val="0"/>
          <w:numId w:val="2"/>
        </w:numPr>
        <w:shd w:val="clear" w:color="auto" w:fill="auto"/>
        <w:tabs>
          <w:tab w:val="left" w:pos="555"/>
        </w:tabs>
        <w:spacing w:before="0" w:after="0" w:line="182" w:lineRule="exact"/>
        <w:ind w:left="20" w:right="120" w:firstLine="400"/>
      </w:pPr>
      <w:r>
        <w:t>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5B7856" w:rsidRDefault="005B7856">
      <w:pPr>
        <w:pStyle w:val="BodyText"/>
        <w:framePr w:w="10310" w:h="10958" w:hRule="exact" w:wrap="none" w:vAnchor="page" w:hAnchor="page" w:x="839" w:y="1085"/>
        <w:shd w:val="clear" w:color="auto" w:fill="auto"/>
        <w:spacing w:after="0" w:line="274" w:lineRule="exact"/>
        <w:ind w:left="20" w:right="120" w:firstLine="680"/>
        <w:jc w:val="left"/>
      </w:pPr>
      <w:r>
        <w:t>задачами настоящей проверки являются: надзор и контроль за соблюдением трудового законодательства и иных нормативных правовых актов, содержащих нормы трудового права.</w:t>
      </w:r>
    </w:p>
    <w:p w:rsidR="005B7856" w:rsidRDefault="005B7856">
      <w:pPr>
        <w:pStyle w:val="BodyText"/>
        <w:framePr w:w="10310" w:h="10958" w:hRule="exact" w:wrap="none" w:vAnchor="page" w:hAnchor="page" w:x="839" w:y="1085"/>
        <w:shd w:val="clear" w:color="auto" w:fill="auto"/>
        <w:spacing w:after="0" w:line="274" w:lineRule="exact"/>
        <w:ind w:left="20" w:right="120"/>
        <w:jc w:val="both"/>
      </w:pPr>
      <w:r>
        <w:t>обеспечение соблюдения и защиты трудовых прав и свобод граждан, включая право на безопасные условия труда;</w:t>
      </w:r>
    </w:p>
    <w:p w:rsidR="005B7856" w:rsidRDefault="005B7856">
      <w:pPr>
        <w:pStyle w:val="BodyText"/>
        <w:framePr w:w="10310" w:h="10958" w:hRule="exact" w:wrap="none" w:vAnchor="page" w:hAnchor="page" w:x="839" w:y="1085"/>
        <w:shd w:val="clear" w:color="auto" w:fill="auto"/>
        <w:spacing w:after="0" w:line="274" w:lineRule="exact"/>
        <w:ind w:left="20" w:right="120"/>
        <w:jc w:val="both"/>
      </w:pPr>
      <w:r>
        <w:t>обеспечение соблюдения работодателем трудового законодательства и иных нормативных правовых актов, содержащих нормы трудового права;</w:t>
      </w:r>
    </w:p>
    <w:p w:rsidR="005B7856" w:rsidRDefault="005B7856">
      <w:pPr>
        <w:pStyle w:val="BodyText"/>
        <w:framePr w:w="10310" w:h="10958" w:hRule="exact" w:wrap="none" w:vAnchor="page" w:hAnchor="page" w:x="839" w:y="1085"/>
        <w:shd w:val="clear" w:color="auto" w:fill="auto"/>
        <w:spacing w:after="0" w:line="274" w:lineRule="exact"/>
        <w:ind w:left="20" w:right="120"/>
        <w:jc w:val="both"/>
      </w:pPr>
      <w:r>
        <w:t>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 и требования охраны труда;</w:t>
      </w:r>
    </w:p>
    <w:p w:rsidR="005B7856" w:rsidRDefault="005B7856">
      <w:pPr>
        <w:pStyle w:val="BodyText"/>
        <w:framePr w:w="10310" w:h="10958" w:hRule="exact" w:wrap="none" w:vAnchor="page" w:hAnchor="page" w:x="839" w:y="1085"/>
        <w:shd w:val="clear" w:color="auto" w:fill="auto"/>
        <w:tabs>
          <w:tab w:val="left" w:leader="underscore" w:pos="10234"/>
        </w:tabs>
        <w:spacing w:after="0" w:line="274" w:lineRule="exact"/>
        <w:ind w:left="20" w:right="120"/>
        <w:jc w:val="both"/>
      </w:pPr>
      <w:r>
        <w:t xml:space="preserve">доведение до сведения соответствующих органов государственной власти о фактах нарушений, действий (бездействия) или злоупотреблений, которые не подпадают под действие трудового </w:t>
      </w:r>
      <w:r>
        <w:rPr>
          <w:u w:val="single"/>
        </w:rPr>
        <w:t>законодательства и иных нормативных правовых актов, содержащих нормы трудового права.</w:t>
      </w:r>
      <w:r>
        <w:tab/>
      </w:r>
    </w:p>
    <w:p w:rsidR="005B7856" w:rsidRDefault="005B7856">
      <w:pPr>
        <w:pStyle w:val="BodyText"/>
        <w:framePr w:w="10310" w:h="10958" w:hRule="exact" w:wrap="none" w:vAnchor="page" w:hAnchor="page" w:x="839" w:y="1085"/>
        <w:numPr>
          <w:ilvl w:val="0"/>
          <w:numId w:val="3"/>
        </w:numPr>
        <w:shd w:val="clear" w:color="auto" w:fill="auto"/>
        <w:tabs>
          <w:tab w:val="left" w:pos="224"/>
        </w:tabs>
        <w:spacing w:after="0" w:line="274" w:lineRule="exact"/>
        <w:ind w:left="20"/>
        <w:jc w:val="both"/>
      </w:pPr>
      <w:r>
        <w:t>Предметом настоящей проверки является (отметить нужное):</w:t>
      </w:r>
    </w:p>
    <w:p w:rsidR="005B7856" w:rsidRDefault="005B7856">
      <w:pPr>
        <w:pStyle w:val="BodyText"/>
        <w:framePr w:w="10310" w:h="10958" w:hRule="exact" w:wrap="none" w:vAnchor="page" w:hAnchor="page" w:x="839" w:y="1085"/>
        <w:shd w:val="clear" w:color="auto" w:fill="auto"/>
        <w:spacing w:after="0" w:line="274" w:lineRule="exact"/>
        <w:ind w:left="700" w:right="420" w:hanging="280"/>
        <w:jc w:val="left"/>
      </w:pPr>
      <w:r>
        <w:t>■ соблюдение обязательных требований или требований, установленных муниципальными правовыми актами;</w:t>
      </w:r>
    </w:p>
    <w:p w:rsidR="005B7856" w:rsidRDefault="005B7856">
      <w:pPr>
        <w:pStyle w:val="BodyText"/>
        <w:framePr w:w="10310" w:h="10958" w:hRule="exact" w:wrap="none" w:vAnchor="page" w:hAnchor="page" w:x="839" w:y="1085"/>
        <w:numPr>
          <w:ilvl w:val="0"/>
          <w:numId w:val="4"/>
        </w:numPr>
        <w:shd w:val="clear" w:color="auto" w:fill="auto"/>
        <w:tabs>
          <w:tab w:val="left" w:pos="830"/>
        </w:tabs>
        <w:spacing w:after="0" w:line="274" w:lineRule="exact"/>
        <w:ind w:left="700" w:right="120" w:hanging="280"/>
        <w:jc w:val="left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5B7856" w:rsidRDefault="005B7856">
      <w:pPr>
        <w:pStyle w:val="BodyText"/>
        <w:framePr w:w="10310" w:h="10958" w:hRule="exact" w:wrap="none" w:vAnchor="page" w:hAnchor="page" w:x="839" w:y="1085"/>
        <w:numPr>
          <w:ilvl w:val="0"/>
          <w:numId w:val="4"/>
        </w:numPr>
        <w:shd w:val="clear" w:color="auto" w:fill="auto"/>
        <w:tabs>
          <w:tab w:val="left" w:pos="830"/>
        </w:tabs>
        <w:spacing w:after="0" w:line="274" w:lineRule="exact"/>
        <w:ind w:left="700" w:right="1260" w:hanging="280"/>
        <w:jc w:val="left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5B7856" w:rsidRDefault="005B7856">
      <w:pPr>
        <w:pStyle w:val="BodyText"/>
        <w:framePr w:w="10310" w:h="10958" w:hRule="exact" w:wrap="none" w:vAnchor="page" w:hAnchor="page" w:x="839" w:y="1085"/>
        <w:shd w:val="clear" w:color="auto" w:fill="auto"/>
        <w:spacing w:after="0" w:line="274" w:lineRule="exact"/>
        <w:ind w:left="700"/>
        <w:jc w:val="left"/>
      </w:pPr>
      <w:r>
        <w:t>проведение мероприятий:</w:t>
      </w:r>
    </w:p>
    <w:p w:rsidR="005B7856" w:rsidRDefault="005B7856">
      <w:pPr>
        <w:pStyle w:val="BodyText"/>
        <w:framePr w:w="10310" w:h="10958" w:hRule="exact" w:wrap="none" w:vAnchor="page" w:hAnchor="page" w:x="839" w:y="1085"/>
        <w:numPr>
          <w:ilvl w:val="0"/>
          <w:numId w:val="4"/>
        </w:numPr>
        <w:shd w:val="clear" w:color="auto" w:fill="auto"/>
        <w:tabs>
          <w:tab w:val="left" w:pos="830"/>
        </w:tabs>
        <w:spacing w:after="0" w:line="274" w:lineRule="exact"/>
        <w:ind w:left="700" w:right="980" w:hanging="280"/>
        <w:jc w:val="left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5B7856" w:rsidRDefault="005B7856">
      <w:pPr>
        <w:pStyle w:val="BodyText"/>
        <w:framePr w:w="10310" w:h="10958" w:hRule="exact" w:wrap="none" w:vAnchor="page" w:hAnchor="page" w:x="839" w:y="1085"/>
        <w:numPr>
          <w:ilvl w:val="0"/>
          <w:numId w:val="4"/>
        </w:numPr>
        <w:shd w:val="clear" w:color="auto" w:fill="auto"/>
        <w:tabs>
          <w:tab w:val="left" w:pos="830"/>
        </w:tabs>
        <w:spacing w:after="0" w:line="274" w:lineRule="exact"/>
        <w:ind w:left="700" w:right="420" w:hanging="280"/>
        <w:jc w:val="left"/>
      </w:pPr>
      <w:r>
        <w:t>по предупреждению возникновения чрезвычайных ситуаций природного и техногенного характера;</w:t>
      </w:r>
    </w:p>
    <w:p w:rsidR="005B7856" w:rsidRDefault="005B7856">
      <w:pPr>
        <w:pStyle w:val="BodyText"/>
        <w:framePr w:w="10310" w:h="10958" w:hRule="exact" w:wrap="none" w:vAnchor="page" w:hAnchor="page" w:x="839" w:y="1085"/>
        <w:shd w:val="clear" w:color="auto" w:fill="auto"/>
        <w:spacing w:after="283" w:line="274" w:lineRule="exact"/>
        <w:ind w:left="700" w:right="120"/>
        <w:jc w:val="left"/>
      </w:pPr>
      <w:r>
        <w:t>по обеспечению безопасности государства; по ликвидации последствий причинения такого вреда.</w:t>
      </w:r>
    </w:p>
    <w:p w:rsidR="005B7856" w:rsidRDefault="005B7856">
      <w:pPr>
        <w:pStyle w:val="BodyText"/>
        <w:framePr w:w="10310" w:h="10958" w:hRule="exact" w:wrap="none" w:vAnchor="page" w:hAnchor="page" w:x="839" w:y="1085"/>
        <w:numPr>
          <w:ilvl w:val="0"/>
          <w:numId w:val="3"/>
        </w:numPr>
        <w:shd w:val="clear" w:color="auto" w:fill="auto"/>
        <w:tabs>
          <w:tab w:val="left" w:pos="224"/>
          <w:tab w:val="left" w:leader="underscore" w:pos="5449"/>
          <w:tab w:val="left" w:leader="underscore" w:pos="10234"/>
        </w:tabs>
        <w:spacing w:after="0" w:line="220" w:lineRule="exact"/>
        <w:ind w:left="20"/>
        <w:jc w:val="both"/>
      </w:pPr>
      <w:r>
        <w:t xml:space="preserve">Срок проведения проверки: </w:t>
      </w:r>
      <w:r>
        <w:tab/>
      </w:r>
      <w:r>
        <w:rPr>
          <w:u w:val="single"/>
        </w:rPr>
        <w:t>20 (двадцать) рабочих дней</w:t>
      </w:r>
      <w:r>
        <w:tab/>
      </w:r>
    </w:p>
    <w:p w:rsidR="005B7856" w:rsidRDefault="005B7856">
      <w:pPr>
        <w:pStyle w:val="BodyText"/>
        <w:framePr w:w="10310" w:h="2907" w:hRule="exact" w:wrap="none" w:vAnchor="page" w:hAnchor="page" w:x="839" w:y="12290"/>
        <w:shd w:val="clear" w:color="auto" w:fill="auto"/>
        <w:spacing w:after="0" w:line="274" w:lineRule="exact"/>
        <w:ind w:left="700" w:right="120"/>
        <w:jc w:val="left"/>
      </w:pPr>
      <w:r>
        <w:t>К проведению проверки приступить</w:t>
      </w:r>
      <w:r>
        <w:br/>
        <w:t xml:space="preserve">с " </w:t>
      </w:r>
      <w:r>
        <w:rPr>
          <w:u w:val="single"/>
        </w:rPr>
        <w:t>07</w:t>
      </w:r>
      <w:r>
        <w:t xml:space="preserve"> " </w:t>
      </w:r>
      <w:r>
        <w:rPr>
          <w:u w:val="single"/>
        </w:rPr>
        <w:t>апреля</w:t>
      </w:r>
      <w:r>
        <w:t xml:space="preserve"> 20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</w:t>
      </w:r>
    </w:p>
    <w:p w:rsidR="005B7856" w:rsidRDefault="005B7856">
      <w:pPr>
        <w:pStyle w:val="BodyText"/>
        <w:framePr w:w="10310" w:h="2907" w:hRule="exact" w:wrap="none" w:vAnchor="page" w:hAnchor="page" w:x="839" w:y="12290"/>
        <w:shd w:val="clear" w:color="auto" w:fill="auto"/>
        <w:spacing w:after="0" w:line="274" w:lineRule="exact"/>
        <w:ind w:left="700" w:right="120"/>
        <w:jc w:val="left"/>
      </w:pPr>
      <w:r>
        <w:t>Проверку окончить не позднее</w:t>
      </w:r>
      <w:r>
        <w:br/>
        <w:t xml:space="preserve">по " </w:t>
      </w:r>
      <w:r>
        <w:rPr>
          <w:u w:val="single"/>
        </w:rPr>
        <w:t>06</w:t>
      </w:r>
      <w:r>
        <w:t xml:space="preserve"> " </w:t>
      </w:r>
      <w:r>
        <w:rPr>
          <w:u w:val="single"/>
        </w:rPr>
        <w:t>мая</w:t>
      </w:r>
      <w:r>
        <w:t xml:space="preserve"> 20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</w:t>
      </w:r>
    </w:p>
    <w:p w:rsidR="005B7856" w:rsidRDefault="005B7856">
      <w:pPr>
        <w:pStyle w:val="BodyText"/>
        <w:framePr w:w="10310" w:h="2907" w:hRule="exact" w:wrap="none" w:vAnchor="page" w:hAnchor="page" w:x="839" w:y="12290"/>
        <w:numPr>
          <w:ilvl w:val="0"/>
          <w:numId w:val="3"/>
        </w:numPr>
        <w:shd w:val="clear" w:color="auto" w:fill="auto"/>
        <w:tabs>
          <w:tab w:val="left" w:pos="224"/>
          <w:tab w:val="right" w:pos="6313"/>
          <w:tab w:val="left" w:pos="6380"/>
        </w:tabs>
        <w:spacing w:after="0" w:line="283" w:lineRule="exact"/>
        <w:ind w:left="20" w:right="144"/>
        <w:jc w:val="both"/>
      </w:pPr>
      <w:r>
        <w:t>Правовые основания проведения проверки:</w:t>
      </w:r>
      <w:r>
        <w:tab/>
      </w:r>
      <w:r>
        <w:rPr>
          <w:u w:val="single"/>
        </w:rPr>
        <w:t>Конвенция</w:t>
      </w:r>
      <w:r>
        <w:rPr>
          <w:u w:val="single"/>
        </w:rPr>
        <w:tab/>
        <w:t>Международной организации труда</w:t>
      </w:r>
    </w:p>
    <w:p w:rsidR="005B7856" w:rsidRDefault="005B7856">
      <w:pPr>
        <w:pStyle w:val="BodyText"/>
        <w:framePr w:w="10310" w:h="2907" w:hRule="exact" w:wrap="none" w:vAnchor="page" w:hAnchor="page" w:x="839" w:y="12290"/>
        <w:shd w:val="clear" w:color="auto" w:fill="auto"/>
        <w:tabs>
          <w:tab w:val="left" w:leader="underscore" w:pos="10234"/>
        </w:tabs>
        <w:spacing w:after="0" w:line="283" w:lineRule="exact"/>
        <w:ind w:left="20" w:right="144"/>
        <w:jc w:val="both"/>
      </w:pPr>
      <w:r>
        <w:rPr>
          <w:u w:val="single"/>
        </w:rPr>
        <w:t>№ 81 об инспекции труда (1947) и Протокол к ней 1995 года, ратифицированные</w:t>
      </w:r>
      <w:r>
        <w:tab/>
      </w:r>
    </w:p>
    <w:p w:rsidR="005B7856" w:rsidRDefault="005B7856">
      <w:pPr>
        <w:pStyle w:val="BodyText"/>
        <w:framePr w:w="10310" w:h="2907" w:hRule="exact" w:wrap="none" w:vAnchor="page" w:hAnchor="page" w:x="839" w:y="12290"/>
        <w:shd w:val="clear" w:color="auto" w:fill="auto"/>
        <w:tabs>
          <w:tab w:val="left" w:leader="underscore" w:pos="10234"/>
        </w:tabs>
        <w:spacing w:after="0" w:line="283" w:lineRule="exact"/>
        <w:ind w:left="20" w:right="144"/>
        <w:jc w:val="both"/>
      </w:pPr>
      <w:r>
        <w:rPr>
          <w:u w:val="single"/>
        </w:rPr>
        <w:t>Федеральным законом от 11 апреля 1998 года № 58-ФЗ, Трудовой кодекс Российской</w:t>
      </w:r>
      <w:r>
        <w:tab/>
      </w:r>
    </w:p>
    <w:p w:rsidR="005B7856" w:rsidRDefault="005B7856">
      <w:pPr>
        <w:pStyle w:val="BodyText"/>
        <w:framePr w:w="10310" w:h="2907" w:hRule="exact" w:wrap="none" w:vAnchor="page" w:hAnchor="page" w:x="839" w:y="12290"/>
        <w:shd w:val="clear" w:color="auto" w:fill="auto"/>
        <w:spacing w:after="0" w:line="283" w:lineRule="exact"/>
        <w:ind w:left="20" w:right="120"/>
        <w:jc w:val="left"/>
      </w:pPr>
      <w:r>
        <w:rPr>
          <w:u w:val="single"/>
        </w:rPr>
        <w:t>Федерации, Кодекс Российской Федерации об административных правонарушениях, Положение</w:t>
      </w:r>
      <w:r>
        <w:br/>
      </w:r>
      <w:r>
        <w:rPr>
          <w:u w:val="single"/>
        </w:rPr>
        <w:t>о Федеральной службе по труду и занятости, утвержденное Постановлением Правительства</w:t>
      </w:r>
    </w:p>
    <w:p w:rsidR="005B7856" w:rsidRDefault="005B7856">
      <w:pPr>
        <w:pStyle w:val="BodyText"/>
        <w:framePr w:w="10310" w:h="2907" w:hRule="exact" w:wrap="none" w:vAnchor="page" w:hAnchor="page" w:x="839" w:y="12290"/>
        <w:shd w:val="clear" w:color="auto" w:fill="auto"/>
        <w:spacing w:after="0" w:line="283" w:lineRule="exact"/>
        <w:ind w:left="20" w:right="120"/>
        <w:jc w:val="left"/>
      </w:pPr>
      <w:r>
        <w:rPr>
          <w:u w:val="single"/>
        </w:rPr>
        <w:t>Российской Федерации от 30 июня 2004 года № 324, Постановление Правительства</w:t>
      </w:r>
    </w:p>
    <w:p w:rsidR="005B7856" w:rsidRDefault="005B7856">
      <w:pPr>
        <w:pStyle w:val="BodyText"/>
        <w:framePr w:wrap="none" w:vAnchor="page" w:hAnchor="page" w:x="839" w:y="15168"/>
        <w:shd w:val="clear" w:color="auto" w:fill="auto"/>
        <w:spacing w:after="0" w:line="220" w:lineRule="exact"/>
        <w:ind w:left="20" w:right="490"/>
        <w:jc w:val="both"/>
      </w:pPr>
      <w:r>
        <w:rPr>
          <w:u w:val="single"/>
        </w:rPr>
        <w:t>Российской Федерации "Об утверждении Положения о федеральном государственном надзоре</w:t>
      </w:r>
    </w:p>
    <w:p w:rsidR="005B7856" w:rsidRDefault="005B7856">
      <w:pPr>
        <w:pStyle w:val="BodyText"/>
        <w:framePr w:wrap="none" w:vAnchor="page" w:hAnchor="page" w:x="839" w:y="15456"/>
        <w:shd w:val="clear" w:color="auto" w:fill="auto"/>
        <w:spacing w:after="0" w:line="220" w:lineRule="exact"/>
        <w:ind w:left="20" w:right="1632"/>
        <w:jc w:val="both"/>
      </w:pPr>
      <w:r>
        <w:rPr>
          <w:u w:val="single"/>
        </w:rPr>
        <w:t>за соблюдением трудового законодательства и иных нормативных правовых актов,</w:t>
      </w:r>
    </w:p>
    <w:p w:rsidR="005B7856" w:rsidRDefault="005B7856">
      <w:pPr>
        <w:rPr>
          <w:sz w:val="2"/>
          <w:szCs w:val="2"/>
        </w:rPr>
        <w:sectPr w:rsidR="005B78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7856" w:rsidRDefault="005B7856">
      <w:pPr>
        <w:pStyle w:val="BodyText"/>
        <w:framePr w:wrap="none" w:vAnchor="page" w:hAnchor="page" w:x="862" w:y="1081"/>
        <w:shd w:val="clear" w:color="auto" w:fill="auto"/>
        <w:spacing w:after="0" w:line="220" w:lineRule="exact"/>
        <w:ind w:left="20" w:right="1617"/>
        <w:jc w:val="both"/>
      </w:pPr>
      <w:r>
        <w:rPr>
          <w:rStyle w:val="0pt"/>
          <w:spacing w:val="-1"/>
          <w:lang w:eastAsia="ru-RU"/>
        </w:rPr>
        <w:t>содержащих нормы трудового права" от 01 сентября 2012 года №875, Положение о</w:t>
      </w:r>
    </w:p>
    <w:p w:rsidR="005B7856" w:rsidRDefault="005B7856">
      <w:pPr>
        <w:pStyle w:val="BodyText"/>
        <w:framePr w:wrap="none" w:vAnchor="page" w:hAnchor="page" w:x="862" w:y="1407"/>
        <w:shd w:val="clear" w:color="auto" w:fill="auto"/>
        <w:spacing w:after="0" w:line="220" w:lineRule="exact"/>
        <w:ind w:left="20" w:right="811"/>
        <w:jc w:val="both"/>
      </w:pPr>
      <w:r>
        <w:rPr>
          <w:rStyle w:val="0pt"/>
          <w:spacing w:val="-1"/>
          <w:lang w:eastAsia="ru-RU"/>
        </w:rPr>
        <w:t>государственных инспекциях труда в субъектах Российской Федерации, иные федеральные</w:t>
      </w:r>
    </w:p>
    <w:p w:rsidR="005B7856" w:rsidRDefault="005B7856">
      <w:pPr>
        <w:pStyle w:val="BodyText"/>
        <w:framePr w:w="10301" w:h="633" w:hRule="exact" w:wrap="none" w:vAnchor="page" w:hAnchor="page" w:x="862" w:y="1629"/>
        <w:shd w:val="clear" w:color="auto" w:fill="auto"/>
        <w:spacing w:after="0" w:line="298" w:lineRule="exact"/>
        <w:ind w:left="20" w:right="860"/>
        <w:jc w:val="left"/>
      </w:pPr>
      <w:r>
        <w:rPr>
          <w:rStyle w:val="0pt"/>
          <w:spacing w:val="-1"/>
          <w:lang w:eastAsia="ru-RU"/>
        </w:rPr>
        <w:t>нормативные правовые акты и положения введенного в действие Федерального закона №</w:t>
      </w:r>
      <w:r>
        <w:rPr>
          <w:rStyle w:val="0pt1"/>
          <w:spacing w:val="-1"/>
          <w:lang w:eastAsia="ru-RU"/>
        </w:rPr>
        <w:t xml:space="preserve"> 294-ФЗ.</w:t>
      </w:r>
    </w:p>
    <w:p w:rsidR="005B7856" w:rsidRDefault="005B7856">
      <w:pPr>
        <w:pStyle w:val="50"/>
        <w:framePr w:w="10301" w:h="13517" w:hRule="exact" w:wrap="none" w:vAnchor="page" w:hAnchor="page" w:x="862" w:y="2221"/>
        <w:shd w:val="clear" w:color="auto" w:fill="auto"/>
        <w:spacing w:before="0" w:after="0" w:line="182" w:lineRule="exact"/>
        <w:ind w:left="20"/>
        <w:jc w:val="center"/>
      </w:pPr>
      <w: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5B7856" w:rsidRDefault="005B7856">
      <w:pPr>
        <w:pStyle w:val="BodyText"/>
        <w:framePr w:w="10301" w:h="13517" w:hRule="exact" w:wrap="none" w:vAnchor="page" w:hAnchor="page" w:x="862" w:y="2221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83" w:lineRule="exact"/>
        <w:ind w:left="20" w:right="860"/>
        <w:jc w:val="left"/>
      </w:pPr>
      <w:r>
        <w:rPr>
          <w:rStyle w:val="0pt1"/>
          <w:spacing w:val="-1"/>
          <w:lang w:eastAsia="ru-RU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5B7856" w:rsidRDefault="005B7856">
      <w:pPr>
        <w:pStyle w:val="31"/>
        <w:framePr w:w="10301" w:h="13517" w:hRule="exact" w:wrap="none" w:vAnchor="page" w:hAnchor="page" w:x="862" w:y="2221"/>
        <w:shd w:val="clear" w:color="auto" w:fill="auto"/>
        <w:spacing w:before="0" w:after="0" w:line="250" w:lineRule="exact"/>
        <w:ind w:left="20" w:right="120" w:firstLine="500"/>
        <w:jc w:val="both"/>
      </w:pPr>
      <w:r>
        <w:rPr>
          <w:rStyle w:val="30"/>
          <w:lang w:eastAsia="ru-RU"/>
        </w:rPr>
        <w:t>-в порядке, установленном федеральными законами и иными нормативными правовыми актами Рос</w:t>
      </w:r>
      <w:r>
        <w:rPr>
          <w:rStyle w:val="30"/>
          <w:lang w:eastAsia="ru-RU"/>
        </w:rPr>
        <w:softHyphen/>
        <w:t>сийской Федерации, беспрепятственно в любое время суток при наличии удостоверений установленного образца посещает в целях проведения инспекции организаций всех организационно-правовых форм и форм собственности, работодателей - физических лиц (при проведении выездной проверки);</w:t>
      </w:r>
    </w:p>
    <w:p w:rsidR="005B7856" w:rsidRDefault="005B7856">
      <w:pPr>
        <w:pStyle w:val="31"/>
        <w:framePr w:w="10301" w:h="13517" w:hRule="exact" w:wrap="none" w:vAnchor="page" w:hAnchor="page" w:x="862" w:y="2221"/>
        <w:shd w:val="clear" w:color="auto" w:fill="auto"/>
        <w:spacing w:before="0" w:after="0" w:line="250" w:lineRule="exact"/>
        <w:ind w:left="20" w:right="120" w:firstLine="500"/>
        <w:jc w:val="both"/>
      </w:pPr>
      <w:r>
        <w:rPr>
          <w:rStyle w:val="30"/>
          <w:lang w:eastAsia="ru-RU"/>
        </w:rPr>
        <w:t>-запрашивать у работодателей и их представителей, органов исполнительной власти и органов мест</w:t>
      </w:r>
      <w:r>
        <w:rPr>
          <w:rStyle w:val="30"/>
          <w:lang w:eastAsia="ru-RU"/>
        </w:rPr>
        <w:softHyphen/>
        <w:t>ного самоуправления и безвозмездно получать от них документы, объяснения, информацию, необходимые для выполнения надзорных и контрольных функций;</w:t>
      </w:r>
    </w:p>
    <w:p w:rsidR="005B7856" w:rsidRDefault="005B7856">
      <w:pPr>
        <w:pStyle w:val="31"/>
        <w:framePr w:w="10301" w:h="13517" w:hRule="exact" w:wrap="none" w:vAnchor="page" w:hAnchor="page" w:x="862" w:y="2221"/>
        <w:shd w:val="clear" w:color="auto" w:fill="auto"/>
        <w:spacing w:before="0" w:after="0" w:line="250" w:lineRule="exact"/>
        <w:ind w:left="20" w:right="120" w:firstLine="500"/>
        <w:jc w:val="both"/>
      </w:pPr>
      <w:r>
        <w:rPr>
          <w:rStyle w:val="30"/>
          <w:lang w:eastAsia="ru-RU"/>
        </w:rPr>
        <w:t>-анализировать полученные документы, материалы и объяснения в целях соответствия их трудовому законодательству и иным нормативным правовым актам, содержащим нормы трудового права, а так же обязательным требованиям законодательства об охране труда;</w:t>
      </w:r>
    </w:p>
    <w:p w:rsidR="005B7856" w:rsidRDefault="005B7856">
      <w:pPr>
        <w:pStyle w:val="31"/>
        <w:framePr w:w="10301" w:h="13517" w:hRule="exact" w:wrap="none" w:vAnchor="page" w:hAnchor="page" w:x="862" w:y="2221"/>
        <w:shd w:val="clear" w:color="auto" w:fill="auto"/>
        <w:spacing w:before="0" w:after="0" w:line="250" w:lineRule="exact"/>
        <w:ind w:left="20" w:right="120" w:firstLine="500"/>
        <w:jc w:val="both"/>
      </w:pPr>
      <w:r>
        <w:rPr>
          <w:rStyle w:val="30"/>
          <w:lang w:eastAsia="ru-RU"/>
        </w:rPr>
        <w:t>-обследовать используемые указанными лицами при осуществлении деятельности территории, здания, строения, сооружения, помещения, оборудование, транспортные средства на предмет их соответствия тре</w:t>
      </w:r>
      <w:r>
        <w:rPr>
          <w:rStyle w:val="30"/>
          <w:lang w:eastAsia="ru-RU"/>
        </w:rPr>
        <w:softHyphen/>
        <w:t>бованиям законодательства об охране труда (при проведении выездной проверки);</w:t>
      </w:r>
    </w:p>
    <w:p w:rsidR="005B7856" w:rsidRDefault="005B7856">
      <w:pPr>
        <w:pStyle w:val="31"/>
        <w:framePr w:w="10301" w:h="13517" w:hRule="exact" w:wrap="none" w:vAnchor="page" w:hAnchor="page" w:x="862" w:y="2221"/>
        <w:shd w:val="clear" w:color="auto" w:fill="auto"/>
        <w:spacing w:before="0" w:after="0" w:line="250" w:lineRule="exact"/>
        <w:ind w:left="20" w:right="120" w:firstLine="500"/>
        <w:jc w:val="both"/>
      </w:pPr>
      <w:r>
        <w:rPr>
          <w:rStyle w:val="30"/>
          <w:lang w:eastAsia="ru-RU"/>
        </w:rPr>
        <w:t>-составить и выдать работодателю акт проверки органом государственного контроля (надзора), орга</w:t>
      </w:r>
      <w:r>
        <w:rPr>
          <w:rStyle w:val="30"/>
          <w:lang w:eastAsia="ru-RU"/>
        </w:rPr>
        <w:softHyphen/>
        <w:t>ном муниципального контроля юридического лица, индивидуального предпринимателя»;</w:t>
      </w:r>
    </w:p>
    <w:p w:rsidR="005B7856" w:rsidRDefault="005B7856">
      <w:pPr>
        <w:pStyle w:val="31"/>
        <w:framePr w:w="10301" w:h="13517" w:hRule="exact" w:wrap="none" w:vAnchor="page" w:hAnchor="page" w:x="862" w:y="2221"/>
        <w:shd w:val="clear" w:color="auto" w:fill="auto"/>
        <w:spacing w:before="0" w:after="0" w:line="250" w:lineRule="exact"/>
        <w:ind w:left="20" w:right="120" w:firstLine="500"/>
        <w:jc w:val="both"/>
      </w:pPr>
      <w:r>
        <w:rPr>
          <w:rStyle w:val="30"/>
          <w:lang w:eastAsia="ru-RU"/>
        </w:rPr>
        <w:t>-предъявить работодателю (его представителю) обязательные для исполнения предписания об устра</w:t>
      </w:r>
      <w:r>
        <w:rPr>
          <w:rStyle w:val="30"/>
          <w:lang w:eastAsia="ru-RU"/>
        </w:rPr>
        <w:softHyphen/>
        <w:t>нении нарушений трудового законодательства и иных нормативных, правовых актов, содержащих нормы трудового права, о восстановлении нарушенных прав работников, рекомендации о привлечении виновных в указанных нарушениях лиц к дисциплинарной ответственности или требования об отстранении их от работы в установленном законом порядке;</w:t>
      </w:r>
    </w:p>
    <w:p w:rsidR="005B7856" w:rsidRDefault="005B7856">
      <w:pPr>
        <w:pStyle w:val="31"/>
        <w:framePr w:w="10301" w:h="13517" w:hRule="exact" w:wrap="none" w:vAnchor="page" w:hAnchor="page" w:x="862" w:y="2221"/>
        <w:shd w:val="clear" w:color="auto" w:fill="auto"/>
        <w:tabs>
          <w:tab w:val="left" w:leader="underscore" w:pos="8190"/>
          <w:tab w:val="left" w:leader="underscore" w:pos="9793"/>
          <w:tab w:val="left" w:leader="underscore" w:pos="10282"/>
        </w:tabs>
        <w:spacing w:before="0" w:after="101" w:line="250" w:lineRule="exact"/>
        <w:ind w:left="20" w:right="120" w:firstLine="500"/>
        <w:jc w:val="both"/>
      </w:pPr>
      <w:r>
        <w:rPr>
          <w:rStyle w:val="30"/>
          <w:lang w:eastAsia="ru-RU"/>
        </w:rPr>
        <w:t xml:space="preserve">-проинформировать о результате проверки заявителя, вышестоящие органы, иные организации в </w:t>
      </w:r>
      <w:r>
        <w:rPr>
          <w:rStyle w:val="32"/>
          <w:lang w:eastAsia="ru-RU"/>
        </w:rPr>
        <w:t>случаях предусмотренных законодательством.</w:t>
      </w:r>
      <w:r>
        <w:rPr>
          <w:rStyle w:val="30"/>
          <w:lang w:eastAsia="ru-RU"/>
        </w:rPr>
        <w:tab/>
      </w:r>
      <w:r>
        <w:rPr>
          <w:rStyle w:val="30"/>
          <w:lang w:eastAsia="ru-RU"/>
        </w:rPr>
        <w:tab/>
      </w:r>
      <w:r>
        <w:rPr>
          <w:rStyle w:val="30"/>
          <w:lang w:eastAsia="ru-RU"/>
        </w:rPr>
        <w:tab/>
      </w:r>
    </w:p>
    <w:p w:rsidR="005B7856" w:rsidRDefault="005B7856">
      <w:pPr>
        <w:pStyle w:val="BodyText"/>
        <w:framePr w:w="10301" w:h="13517" w:hRule="exact" w:wrap="none" w:vAnchor="page" w:hAnchor="page" w:x="862" w:y="2221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74" w:lineRule="exact"/>
        <w:ind w:left="20" w:right="120"/>
        <w:jc w:val="both"/>
      </w:pPr>
      <w:r>
        <w:rPr>
          <w:rStyle w:val="0pt1"/>
          <w:spacing w:val="-1"/>
          <w:lang w:eastAsia="ru-RU"/>
        </w:rPr>
        <w:t>Перечень административных регламентов по осуществлению государственного контроля (над</w:t>
      </w:r>
      <w:r>
        <w:rPr>
          <w:rStyle w:val="0pt1"/>
          <w:spacing w:val="-1"/>
          <w:lang w:eastAsia="ru-RU"/>
        </w:rPr>
        <w:softHyphen/>
        <w:t>зора), осуществлению муниципального контроля (при их наличии):</w:t>
      </w:r>
    </w:p>
    <w:p w:rsidR="005B7856" w:rsidRDefault="005B7856">
      <w:pPr>
        <w:pStyle w:val="BodyText"/>
        <w:framePr w:w="10301" w:h="13517" w:hRule="exact" w:wrap="none" w:vAnchor="page" w:hAnchor="page" w:x="862" w:y="2221"/>
        <w:shd w:val="clear" w:color="auto" w:fill="auto"/>
        <w:tabs>
          <w:tab w:val="left" w:leader="underscore" w:pos="10282"/>
        </w:tabs>
        <w:spacing w:after="0" w:line="274" w:lineRule="exact"/>
        <w:ind w:left="20" w:right="120"/>
        <w:jc w:val="both"/>
      </w:pPr>
      <w:r>
        <w:rPr>
          <w:rStyle w:val="0pt1"/>
          <w:spacing w:val="-1"/>
          <w:lang w:eastAsia="ru-RU"/>
        </w:rPr>
        <w:t>Административный регламент исполнения федеральной службой по труду и занятости государст</w:t>
      </w:r>
      <w:r>
        <w:rPr>
          <w:rStyle w:val="0pt1"/>
          <w:spacing w:val="-1"/>
          <w:lang w:eastAsia="ru-RU"/>
        </w:rPr>
        <w:softHyphen/>
        <w:t>венной функции по осуществлению федерального государственного надзора за соблюдением тру</w:t>
      </w:r>
      <w:r>
        <w:rPr>
          <w:rStyle w:val="0pt1"/>
          <w:spacing w:val="-1"/>
          <w:lang w:eastAsia="ru-RU"/>
        </w:rPr>
        <w:softHyphen/>
        <w:t>дового законодательства и иных нормативных правовых актов, содержащих нормы трудового пра</w:t>
      </w:r>
      <w:r>
        <w:rPr>
          <w:rStyle w:val="0pt1"/>
          <w:spacing w:val="-1"/>
          <w:lang w:eastAsia="ru-RU"/>
        </w:rPr>
        <w:softHyphen/>
        <w:t xml:space="preserve">ва, утвержденный приказом Министерства труда и социальной защиты Российской Федерации от </w:t>
      </w:r>
      <w:r>
        <w:rPr>
          <w:rStyle w:val="0pt"/>
          <w:spacing w:val="-1"/>
          <w:lang w:eastAsia="ru-RU"/>
        </w:rPr>
        <w:t xml:space="preserve">30 октября 2012 г. </w:t>
      </w:r>
      <w:r>
        <w:rPr>
          <w:rStyle w:val="0pt"/>
          <w:spacing w:val="-1"/>
          <w:lang w:val="en-US" w:eastAsia="ru-RU"/>
        </w:rPr>
        <w:t>N</w:t>
      </w:r>
      <w:r w:rsidRPr="001944DC">
        <w:rPr>
          <w:rStyle w:val="0pt"/>
          <w:spacing w:val="-1"/>
          <w:lang w:eastAsia="ru-RU"/>
        </w:rPr>
        <w:t xml:space="preserve"> </w:t>
      </w:r>
      <w:r>
        <w:rPr>
          <w:rStyle w:val="0pt"/>
          <w:spacing w:val="-1"/>
          <w:lang w:eastAsia="ru-RU"/>
        </w:rPr>
        <w:t>354н.</w:t>
      </w:r>
      <w:r>
        <w:rPr>
          <w:rStyle w:val="0pt1"/>
          <w:spacing w:val="-1"/>
          <w:lang w:eastAsia="ru-RU"/>
        </w:rPr>
        <w:tab/>
      </w:r>
    </w:p>
    <w:p w:rsidR="005B7856" w:rsidRDefault="005B7856">
      <w:pPr>
        <w:pStyle w:val="50"/>
        <w:framePr w:w="10301" w:h="13517" w:hRule="exact" w:wrap="none" w:vAnchor="page" w:hAnchor="page" w:x="862" w:y="2221"/>
        <w:shd w:val="clear" w:color="auto" w:fill="auto"/>
        <w:spacing w:before="0" w:after="0" w:line="160" w:lineRule="exact"/>
        <w:ind w:left="20"/>
        <w:jc w:val="center"/>
      </w:pPr>
      <w:r>
        <w:t>(с указанием наименований, номеров и дат их принятия)</w:t>
      </w:r>
    </w:p>
    <w:p w:rsidR="005B7856" w:rsidRDefault="005B7856">
      <w:pPr>
        <w:pStyle w:val="BodyText"/>
        <w:framePr w:w="10301" w:h="13517" w:hRule="exact" w:wrap="none" w:vAnchor="page" w:hAnchor="page" w:x="862" w:y="2221"/>
        <w:numPr>
          <w:ilvl w:val="0"/>
          <w:numId w:val="5"/>
        </w:numPr>
        <w:shd w:val="clear" w:color="auto" w:fill="auto"/>
        <w:tabs>
          <w:tab w:val="left" w:pos="505"/>
        </w:tabs>
        <w:spacing w:after="0" w:line="274" w:lineRule="exact"/>
        <w:ind w:left="20" w:right="120"/>
        <w:jc w:val="both"/>
      </w:pPr>
      <w:r>
        <w:rPr>
          <w:rStyle w:val="0pt1"/>
          <w:spacing w:val="-1"/>
          <w:lang w:eastAsia="ru-RU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5B7856" w:rsidRDefault="005B7856">
      <w:pPr>
        <w:pStyle w:val="BodyText"/>
        <w:framePr w:w="10301" w:h="13517" w:hRule="exact" w:wrap="none" w:vAnchor="page" w:hAnchor="page" w:x="862" w:y="2221"/>
        <w:shd w:val="clear" w:color="auto" w:fill="auto"/>
        <w:spacing w:after="0" w:line="274" w:lineRule="exact"/>
        <w:ind w:left="20"/>
      </w:pPr>
      <w:r>
        <w:rPr>
          <w:rStyle w:val="0pt1"/>
          <w:spacing w:val="-1"/>
          <w:lang w:eastAsia="ru-RU"/>
        </w:rPr>
        <w:t>В связи с Планом проверок на официальном сайте Ивановской областной прокуратуры, на осно</w:t>
      </w:r>
      <w:r>
        <w:rPr>
          <w:rStyle w:val="0pt1"/>
          <w:spacing w:val="-1"/>
          <w:lang w:eastAsia="ru-RU"/>
        </w:rPr>
        <w:softHyphen/>
        <w:t>вании ст.357 Трудового кодекса РФ и распоряжения 8-ПП/2015-1/97/158/31/1 от 02.04.2015 г. руководителя Государственной инспекции в Ивановской области Губина О.Ю., Вам необходимо в обозначенное время предоставить документы:</w:t>
      </w:r>
    </w:p>
    <w:p w:rsidR="005B7856" w:rsidRDefault="005B7856">
      <w:pPr>
        <w:pStyle w:val="BodyText"/>
        <w:framePr w:w="10301" w:h="13517" w:hRule="exact" w:wrap="none" w:vAnchor="page" w:hAnchor="page" w:x="862" w:y="2221"/>
        <w:shd w:val="clear" w:color="auto" w:fill="auto"/>
        <w:spacing w:after="0" w:line="274" w:lineRule="exact"/>
        <w:ind w:left="20" w:right="120" w:firstLine="500"/>
        <w:jc w:val="both"/>
      </w:pPr>
      <w:r>
        <w:rPr>
          <w:rStyle w:val="11"/>
          <w:lang w:eastAsia="ru-RU"/>
        </w:rPr>
        <w:t xml:space="preserve">Справку об общем количестве работающих, в том числе,: </w:t>
      </w:r>
      <w:r>
        <w:rPr>
          <w:rStyle w:val="0pt1"/>
          <w:spacing w:val="-1"/>
          <w:lang w:eastAsia="ru-RU"/>
        </w:rPr>
        <w:t>количество работающих женщин, из них, находящихся в отпуске по беременности и родам, в отпуске по уходу за ребен</w:t>
      </w:r>
      <w:r>
        <w:rPr>
          <w:rStyle w:val="0pt1"/>
          <w:spacing w:val="-1"/>
          <w:lang w:eastAsia="ru-RU"/>
        </w:rPr>
        <w:softHyphen/>
        <w:t>ком до 1,5 и до 3 лет, количество несовершеннолетних, иностранных граждан, инвалидов, лиц, пред пенсионного возраста.</w:t>
      </w:r>
    </w:p>
    <w:p w:rsidR="005B7856" w:rsidRDefault="005B7856">
      <w:pPr>
        <w:pStyle w:val="BodyText"/>
        <w:framePr w:w="10301" w:h="13517" w:hRule="exact" w:wrap="none" w:vAnchor="page" w:hAnchor="page" w:x="862" w:y="2221"/>
        <w:shd w:val="clear" w:color="auto" w:fill="auto"/>
        <w:spacing w:after="0" w:line="274" w:lineRule="exact"/>
        <w:ind w:left="20" w:right="120" w:firstLine="500"/>
        <w:jc w:val="both"/>
      </w:pPr>
      <w:r>
        <w:rPr>
          <w:rStyle w:val="11"/>
          <w:lang w:eastAsia="ru-RU"/>
        </w:rPr>
        <w:t xml:space="preserve">Справку за подписью работодателя и бухгалтера, </w:t>
      </w:r>
      <w:r>
        <w:rPr>
          <w:rStyle w:val="0pt1"/>
          <w:spacing w:val="-1"/>
          <w:lang w:eastAsia="ru-RU"/>
        </w:rPr>
        <w:t>в которой указать имеется ли на мо</w:t>
      </w:r>
      <w:r>
        <w:rPr>
          <w:rStyle w:val="0pt1"/>
          <w:spacing w:val="-1"/>
          <w:lang w:eastAsia="ru-RU"/>
        </w:rPr>
        <w:softHyphen/>
        <w:t>мент проверки задолженность по заработной плате, если такая задолженность имеется, то ука</w:t>
      </w:r>
      <w:r>
        <w:rPr>
          <w:rStyle w:val="0pt1"/>
          <w:spacing w:val="-1"/>
          <w:lang w:eastAsia="ru-RU"/>
        </w:rPr>
        <w:softHyphen/>
        <w:t>зать, в отношении какого количества работников образовалась задолженность ( помесячно), в связи с чем, образовалась задолженность: (зарплата, компенсация при увольнении, оплата от</w:t>
      </w:r>
      <w:r>
        <w:rPr>
          <w:rStyle w:val="0pt1"/>
          <w:spacing w:val="-1"/>
          <w:lang w:eastAsia="ru-RU"/>
        </w:rPr>
        <w:softHyphen/>
        <w:t>пусков, и т.д.), фонд оплаты труда (за месяц), а так же надлежаще заверенные копии данных документов:</w:t>
      </w:r>
    </w:p>
    <w:p w:rsidR="005B7856" w:rsidRDefault="005B7856">
      <w:pPr>
        <w:pStyle w:val="BodyText"/>
        <w:framePr w:w="10301" w:h="13517" w:hRule="exact" w:wrap="none" w:vAnchor="page" w:hAnchor="page" w:x="862" w:y="2221"/>
        <w:shd w:val="clear" w:color="auto" w:fill="auto"/>
        <w:spacing w:after="0" w:line="274" w:lineRule="exact"/>
        <w:ind w:left="20"/>
        <w:jc w:val="both"/>
      </w:pPr>
      <w:r>
        <w:rPr>
          <w:rStyle w:val="0pt"/>
          <w:spacing w:val="-1"/>
          <w:lang w:eastAsia="ru-RU"/>
        </w:rPr>
        <w:t>- положение об оплате труда, Правила внутреннего трудового распорядка ( при их наличии) до-</w:t>
      </w:r>
    </w:p>
    <w:p w:rsidR="005B7856" w:rsidRDefault="005B7856">
      <w:pPr>
        <w:rPr>
          <w:sz w:val="2"/>
          <w:szCs w:val="2"/>
        </w:rPr>
        <w:sectPr w:rsidR="005B78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7856" w:rsidRDefault="005B7856">
      <w:pPr>
        <w:pStyle w:val="BodyText"/>
        <w:framePr w:w="10282" w:h="12838" w:hRule="exact" w:wrap="none" w:vAnchor="page" w:hAnchor="page" w:x="872" w:y="1068"/>
        <w:shd w:val="clear" w:color="auto" w:fill="auto"/>
        <w:spacing w:after="0" w:line="274" w:lineRule="exact"/>
        <w:ind w:left="20"/>
        <w:jc w:val="both"/>
      </w:pPr>
      <w:r>
        <w:t>кументы, подтверждающие ознакомление работников с данными документами,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/>
        <w:jc w:val="both"/>
      </w:pPr>
      <w:r>
        <w:t>паспортные данные работодателя; устав,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/>
        <w:jc w:val="both"/>
      </w:pPr>
      <w:r>
        <w:t>трудовые книжки на работников,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/>
        <w:jc w:val="both"/>
      </w:pPr>
      <w:r>
        <w:t>книгу учета движения трудовых книжек и вкладышей в них,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 w:right="60"/>
        <w:jc w:val="both"/>
      </w:pPr>
      <w:r>
        <w:t xml:space="preserve">заявление, приказ о приеме на работу, трудовой договор, должностные инструкции, </w:t>
      </w:r>
      <w:r>
        <w:rPr>
          <w:u w:val="single"/>
        </w:rPr>
        <w:t>личные</w:t>
      </w:r>
      <w:r>
        <w:t xml:space="preserve"> </w:t>
      </w:r>
      <w:r>
        <w:rPr>
          <w:u w:val="single"/>
        </w:rPr>
        <w:t>карточки формы Т-2,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/>
        <w:jc w:val="both"/>
      </w:pPr>
      <w:r>
        <w:t xml:space="preserve">графики сменности за два месяца перед проверкой </w:t>
      </w:r>
      <w:r>
        <w:rPr>
          <w:rStyle w:val="1pt"/>
          <w:lang w:eastAsia="ru-RU"/>
        </w:rPr>
        <w:t>(при</w:t>
      </w:r>
      <w:r>
        <w:t xml:space="preserve"> их наличии),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/>
        <w:jc w:val="both"/>
      </w:pPr>
      <w:r>
        <w:t>табеля учета рабочего времени за два месяца перед проверкой,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/>
        <w:jc w:val="both"/>
      </w:pPr>
      <w:r>
        <w:t>расчетные, платежные ведомости за тот же период,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/>
        <w:jc w:val="both"/>
      </w:pPr>
      <w:r>
        <w:t>расчетные листки работников,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/>
        <w:jc w:val="both"/>
      </w:pPr>
      <w:r>
        <w:t>график отпусков на 2015 г.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/>
        <w:jc w:val="both"/>
      </w:pPr>
      <w:r>
        <w:t>заявления и приказы о предоставлении отпусков в 2014 г.- 2015 г.,</w:t>
      </w:r>
    </w:p>
    <w:p w:rsidR="005B7856" w:rsidRDefault="005B7856">
      <w:pPr>
        <w:pStyle w:val="BodyText"/>
        <w:framePr w:w="10282" w:h="12838" w:hRule="exact" w:wrap="none" w:vAnchor="page" w:hAnchor="page" w:x="872" w:y="1068"/>
        <w:shd w:val="clear" w:color="auto" w:fill="auto"/>
        <w:spacing w:after="0" w:line="274" w:lineRule="exact"/>
        <w:ind w:left="20" w:right="60"/>
        <w:jc w:val="both"/>
      </w:pPr>
      <w:r>
        <w:t>-документы, подтверждающие выплату им денежных средств, в связи с предоставлением отпус</w:t>
      </w:r>
      <w:r>
        <w:softHyphen/>
        <w:t>ка, записки-расчеты,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/>
        <w:jc w:val="both"/>
      </w:pPr>
      <w:r>
        <w:t>заявления и приказы о прекращении трудовых договоров за два месяца перед проверкой,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 w:right="60"/>
        <w:jc w:val="both"/>
      </w:pPr>
      <w:r>
        <w:t>справки расчеты при увольнении и документы, подтверждающие выплату денежных средст причитающихся работникам при увольнении, записки-расчет,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 w:right="60"/>
        <w:jc w:val="both"/>
      </w:pPr>
      <w:r>
        <w:t>в случае работы несовершеннолетних, иностранных граждан, инвалидов, лиц, пред пенсионно</w:t>
      </w:r>
      <w:r>
        <w:softHyphen/>
        <w:t>го возраста, документы, подтверждающие наличие трудовых отношений между данными работ</w:t>
      </w:r>
      <w:r>
        <w:softHyphen/>
        <w:t>никами,</w:t>
      </w:r>
    </w:p>
    <w:p w:rsidR="005B7856" w:rsidRDefault="005B7856">
      <w:pPr>
        <w:pStyle w:val="BodyText"/>
        <w:framePr w:w="10282" w:h="12838" w:hRule="exact" w:wrap="none" w:vAnchor="page" w:hAnchor="page" w:x="872" w:y="1068"/>
        <w:shd w:val="clear" w:color="auto" w:fill="auto"/>
        <w:spacing w:after="0" w:line="274" w:lineRule="exact"/>
        <w:ind w:left="20" w:right="380"/>
        <w:jc w:val="both"/>
      </w:pPr>
      <w:r>
        <w:t>-заявления и приказы о предоставлении отпусков по уходу за детьми до 1,5 и 3 лет., докумен</w:t>
      </w:r>
      <w:r>
        <w:softHyphen/>
        <w:t>ты, подтверждающие начисление и выплаты им, ежемесячных пособий по уходу за ребенком до 1,5 и 3 лет.,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 w:right="60"/>
        <w:jc w:val="both"/>
      </w:pPr>
      <w:r>
        <w:t>документы по аттестации рабочих мест работников (карты аттестации, перечень рабочих мест, подлежащих аттестации по условиям труда, сводная таблица классов условий труда, установлен</w:t>
      </w:r>
      <w:r>
        <w:softHyphen/>
        <w:t>ных по результатам аттестации рабочих мест по условиям труда, компенсации, которые необхо</w:t>
      </w:r>
      <w:r>
        <w:softHyphen/>
        <w:t>димо в этой связи устанавливать работникам, ведомость рабочих мест, прик</w:t>
      </w:r>
      <w:r>
        <w:rPr>
          <w:u w:val="single"/>
        </w:rPr>
        <w:t>аз об окон</w:t>
      </w:r>
      <w:r>
        <w:t>чании атте</w:t>
      </w:r>
      <w:r>
        <w:softHyphen/>
        <w:t>стации рабочих мест).</w:t>
      </w:r>
    </w:p>
    <w:p w:rsidR="005B7856" w:rsidRDefault="005B7856">
      <w:pPr>
        <w:pStyle w:val="BodyText"/>
        <w:framePr w:w="10282" w:h="12838" w:hRule="exact" w:wrap="none" w:vAnchor="page" w:hAnchor="page" w:x="872" w:y="1068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74" w:lineRule="exact"/>
        <w:ind w:left="20"/>
        <w:jc w:val="both"/>
      </w:pPr>
      <w:r>
        <w:t>штатное расписание на 2015гг.,</w:t>
      </w:r>
    </w:p>
    <w:p w:rsidR="005B7856" w:rsidRDefault="005B7856">
      <w:pPr>
        <w:pStyle w:val="BodyText"/>
        <w:framePr w:w="10282" w:h="12838" w:hRule="exact" w:wrap="none" w:vAnchor="page" w:hAnchor="page" w:x="872" w:y="1068"/>
        <w:shd w:val="clear" w:color="auto" w:fill="auto"/>
        <w:spacing w:after="240" w:line="274" w:lineRule="exact"/>
        <w:ind w:left="20"/>
        <w:jc w:val="both"/>
      </w:pPr>
      <w:r>
        <w:t>В ходе проводимой проверки могут быть запрошены дополнительные документы.</w:t>
      </w:r>
    </w:p>
    <w:p w:rsidR="005B7856" w:rsidRDefault="005B7856">
      <w:pPr>
        <w:pStyle w:val="BodyText"/>
        <w:framePr w:w="10282" w:h="12838" w:hRule="exact" w:wrap="none" w:vAnchor="page" w:hAnchor="page" w:x="872" w:y="1068"/>
        <w:shd w:val="clear" w:color="auto" w:fill="auto"/>
        <w:spacing w:after="0" w:line="274" w:lineRule="exact"/>
        <w:ind w:left="20" w:right="60" w:firstLine="560"/>
        <w:jc w:val="both"/>
      </w:pPr>
      <w:r>
        <w:t>Все затребуемые документы должны быть надлежащим образом Вами заверены, и с опи</w:t>
      </w:r>
      <w:r>
        <w:softHyphen/>
        <w:t>сью предоставлены государственному инспектору труда в Ивановской области Машиной Т.Н. для проведения проверки соблюдения трудового законодательства.</w:t>
      </w:r>
    </w:p>
    <w:p w:rsidR="005B7856" w:rsidRDefault="005B7856">
      <w:pPr>
        <w:pStyle w:val="BodyText"/>
        <w:framePr w:w="10282" w:h="12838" w:hRule="exact" w:wrap="none" w:vAnchor="page" w:hAnchor="page" w:x="872" w:y="1068"/>
        <w:shd w:val="clear" w:color="auto" w:fill="auto"/>
        <w:spacing w:after="0" w:line="274" w:lineRule="exact"/>
        <w:ind w:left="20" w:right="60" w:firstLine="560"/>
        <w:jc w:val="both"/>
      </w:pPr>
      <w:r>
        <w:t>Одновременно разъясняю, что согласно ст. 363 Трудового Кодекса Российской Федерации лица, препятствующие осуществлению государственного надзора и контроля за соблюдением тру</w:t>
      </w:r>
      <w:r>
        <w:softHyphen/>
        <w:t>дового законодательства и иных нормативных правовых актов, содержащих нормы трудового пра</w:t>
      </w:r>
      <w:r>
        <w:softHyphen/>
        <w:t>ва, несут ответственность, установленную федеральными законами.</w:t>
      </w:r>
    </w:p>
    <w:p w:rsidR="005B7856" w:rsidRDefault="005B7856">
      <w:pPr>
        <w:pStyle w:val="BodyText"/>
        <w:framePr w:w="10282" w:h="12838" w:hRule="exact" w:wrap="none" w:vAnchor="page" w:hAnchor="page" w:x="872" w:y="1068"/>
        <w:shd w:val="clear" w:color="auto" w:fill="auto"/>
        <w:tabs>
          <w:tab w:val="left" w:pos="7599"/>
        </w:tabs>
        <w:spacing w:after="244" w:line="274" w:lineRule="exact"/>
        <w:ind w:left="20" w:right="60" w:firstLine="560"/>
        <w:jc w:val="both"/>
      </w:pPr>
      <w:r>
        <w:t>Лица, препятствующие деятельности государственных инспекторов труда могут быть при</w:t>
      </w:r>
      <w:r>
        <w:softHyphen/>
        <w:t>влечены к дисциплинарной, административной, уголовной ответственности. Административная ответственность за воспрепятствование деятельности государственных инспекторов труда преду</w:t>
      </w:r>
      <w:r>
        <w:softHyphen/>
        <w:t>сматривается ч.1 ст. 19.4 КоАП РФ, 19.7 КоАП РФ.</w:t>
      </w:r>
      <w:r>
        <w:tab/>
      </w:r>
    </w:p>
    <w:p w:rsidR="005B7856" w:rsidRDefault="005B7856">
      <w:pPr>
        <w:pStyle w:val="BodyText"/>
        <w:framePr w:w="10282" w:h="12838" w:hRule="exact" w:wrap="none" w:vAnchor="page" w:hAnchor="page" w:x="872" w:y="1068"/>
        <w:shd w:val="clear" w:color="auto" w:fill="auto"/>
        <w:tabs>
          <w:tab w:val="left" w:leader="underscore" w:pos="6903"/>
          <w:tab w:val="left" w:leader="underscore" w:pos="9010"/>
          <w:tab w:val="left" w:leader="underscore" w:pos="10278"/>
        </w:tabs>
        <w:spacing w:after="0"/>
        <w:ind w:left="20" w:right="60"/>
        <w:jc w:val="both"/>
      </w:pPr>
      <w:r>
        <w:t xml:space="preserve">Руководитель государственной инспекции труда - главный государственный инспектор труда в </w:t>
      </w:r>
      <w:r>
        <w:rPr>
          <w:u w:val="single"/>
        </w:rPr>
        <w:t>Ивановской области Губин О. Ю.</w:t>
      </w:r>
      <w:r w:rsidRPr="001944DC">
        <w:t xml:space="preserve"> </w:t>
      </w:r>
      <w:r>
        <w:tab/>
      </w:r>
      <w:r>
        <w:tab/>
      </w:r>
    </w:p>
    <w:p w:rsidR="005B7856" w:rsidRDefault="005B7856">
      <w:pPr>
        <w:pStyle w:val="50"/>
        <w:framePr w:w="10282" w:h="12838" w:hRule="exact" w:wrap="none" w:vAnchor="page" w:hAnchor="page" w:x="872" w:y="1068"/>
        <w:shd w:val="clear" w:color="auto" w:fill="auto"/>
        <w:spacing w:before="0" w:after="10" w:line="160" w:lineRule="exact"/>
        <w:ind w:left="20"/>
        <w:jc w:val="both"/>
      </w:pPr>
      <w:r>
        <w:t>(должность, фамилия, инициалы руководителя, заместителя руководителя органа государственного коотррля (надзора), органа муниципального</w:t>
      </w:r>
    </w:p>
    <w:p w:rsidR="005B7856" w:rsidRDefault="005B7856">
      <w:pPr>
        <w:pStyle w:val="50"/>
        <w:framePr w:w="10282" w:h="12838" w:hRule="exact" w:wrap="none" w:vAnchor="page" w:hAnchor="page" w:x="872" w:y="1068"/>
        <w:shd w:val="clear" w:color="auto" w:fill="auto"/>
        <w:spacing w:before="0" w:after="0" w:line="160" w:lineRule="exact"/>
        <w:ind w:left="100"/>
        <w:jc w:val="center"/>
      </w:pPr>
      <w:r>
        <w:t xml:space="preserve">контроля, издавшего распоряжение или приказ о проведении </w:t>
      </w:r>
      <w:r>
        <w:rPr>
          <w:rStyle w:val="5TimesNewRoman"/>
          <w:lang w:eastAsia="ru-RU"/>
        </w:rPr>
        <w:t>п0вещи)</w:t>
      </w:r>
    </w:p>
    <w:p w:rsidR="005B7856" w:rsidRDefault="005B7856">
      <w:pPr>
        <w:pStyle w:val="50"/>
        <w:framePr w:w="10282" w:h="1011" w:hRule="exact" w:wrap="none" w:vAnchor="page" w:hAnchor="page" w:x="872" w:y="14181"/>
        <w:shd w:val="clear" w:color="auto" w:fill="auto"/>
        <w:spacing w:before="0" w:after="99" w:line="160" w:lineRule="exact"/>
        <w:ind w:left="7080"/>
      </w:pPr>
      <w:r>
        <w:t>(подпись, заверенная печатью)</w:t>
      </w:r>
    </w:p>
    <w:p w:rsidR="005B7856" w:rsidRDefault="005B7856">
      <w:pPr>
        <w:pStyle w:val="BodyText"/>
        <w:framePr w:w="10282" w:h="1011" w:hRule="exact" w:wrap="none" w:vAnchor="page" w:hAnchor="page" w:x="872" w:y="14181"/>
        <w:shd w:val="clear" w:color="auto" w:fill="auto"/>
        <w:tabs>
          <w:tab w:val="left" w:leader="underscore" w:pos="10009"/>
        </w:tabs>
        <w:spacing w:after="22" w:line="220" w:lineRule="exact"/>
        <w:ind w:left="20"/>
        <w:jc w:val="both"/>
      </w:pPr>
      <w:r>
        <w:rPr>
          <w:u w:val="single"/>
        </w:rPr>
        <w:t>Машина Татьяна Николаевна Государственный инспектор труда 53-77-44</w:t>
      </w:r>
      <w:r>
        <w:tab/>
      </w:r>
    </w:p>
    <w:p w:rsidR="005B7856" w:rsidRDefault="005B7856">
      <w:pPr>
        <w:pStyle w:val="50"/>
        <w:framePr w:w="10282" w:h="1011" w:hRule="exact" w:wrap="none" w:vAnchor="page" w:hAnchor="page" w:x="872" w:y="14181"/>
        <w:shd w:val="clear" w:color="auto" w:fill="auto"/>
        <w:spacing w:before="0" w:after="20" w:line="160" w:lineRule="exact"/>
        <w:ind w:left="20"/>
        <w:jc w:val="both"/>
      </w:pPr>
      <w:r>
        <w:t>(фамилия, имя, отчество (последнее - при наличии) и должность должностного лица, непосредственно подготовившего проект распоряжения</w:t>
      </w:r>
    </w:p>
    <w:p w:rsidR="005B7856" w:rsidRDefault="005B7856">
      <w:pPr>
        <w:pStyle w:val="50"/>
        <w:framePr w:w="10282" w:h="1011" w:hRule="exact" w:wrap="none" w:vAnchor="page" w:hAnchor="page" w:x="872" w:y="14181"/>
        <w:shd w:val="clear" w:color="auto" w:fill="auto"/>
        <w:spacing w:before="0" w:after="0" w:line="160" w:lineRule="exact"/>
        <w:ind w:left="100"/>
        <w:jc w:val="center"/>
      </w:pPr>
      <w:r>
        <w:t>(приказа), контактный телефон, электронный адрес (при наличии))</w:t>
      </w:r>
    </w:p>
    <w:p w:rsidR="005B7856" w:rsidRDefault="005B7856">
      <w:pPr>
        <w:rPr>
          <w:sz w:val="2"/>
          <w:szCs w:val="2"/>
        </w:rPr>
      </w:pPr>
    </w:p>
    <w:sectPr w:rsidR="005B7856" w:rsidSect="00573C6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56" w:rsidRDefault="005B7856" w:rsidP="00573C68">
      <w:r>
        <w:separator/>
      </w:r>
    </w:p>
  </w:endnote>
  <w:endnote w:type="continuationSeparator" w:id="0">
    <w:p w:rsidR="005B7856" w:rsidRDefault="005B7856" w:rsidP="0057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56" w:rsidRDefault="005B7856"/>
  </w:footnote>
  <w:footnote w:type="continuationSeparator" w:id="0">
    <w:p w:rsidR="005B7856" w:rsidRDefault="005B78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3F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AB5E48"/>
    <w:multiLevelType w:val="multilevel"/>
    <w:tmpl w:val="FFFFFFFF"/>
    <w:lvl w:ilvl="0">
      <w:start w:val="1"/>
      <w:numFmt w:val="bullet"/>
      <w:lvlText w:val="-"/>
      <w:lvlJc w:val="left"/>
      <w:rPr>
        <w:rFonts w:ascii="Corbel" w:eastAsia="Times New Roman" w:hAnsi="Corbel"/>
        <w:b w:val="0"/>
        <w:i w:val="0"/>
        <w:smallCaps w:val="0"/>
        <w:strike w:val="0"/>
        <w:color w:val="000000"/>
        <w:spacing w:val="-12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4558FE"/>
    <w:multiLevelType w:val="multilevel"/>
    <w:tmpl w:val="FFFFFFFF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1E5808"/>
    <w:multiLevelType w:val="multilevel"/>
    <w:tmpl w:val="FFFFFFFF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4874F0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51F27D9"/>
    <w:multiLevelType w:val="multilevel"/>
    <w:tmpl w:val="FFFFFFFF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68"/>
    <w:rsid w:val="001944DC"/>
    <w:rsid w:val="00422C56"/>
    <w:rsid w:val="004361D8"/>
    <w:rsid w:val="00573C68"/>
    <w:rsid w:val="005B7856"/>
    <w:rsid w:val="005C5A0B"/>
    <w:rsid w:val="0082268C"/>
    <w:rsid w:val="00CB5986"/>
    <w:rsid w:val="00ED6F0E"/>
    <w:rsid w:val="00F3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6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3C68"/>
    <w:rPr>
      <w:rFonts w:cs="Times New Roman"/>
      <w:color w:val="0066CC"/>
      <w:u w:val="single"/>
    </w:rPr>
  </w:style>
  <w:style w:type="character" w:customStyle="1" w:styleId="BodyTextChar1">
    <w:name w:val="Body Text Char1"/>
    <w:link w:val="BodyText"/>
    <w:uiPriority w:val="99"/>
    <w:locked/>
    <w:rsid w:val="00573C68"/>
    <w:rPr>
      <w:rFonts w:ascii="Times New Roman" w:hAnsi="Times New Roman" w:cs="Times New Roman"/>
      <w:spacing w:val="-2"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73C68"/>
    <w:rPr>
      <w:rFonts w:ascii="Times New Roman" w:hAnsi="Times New Roman" w:cs="Times New Roman"/>
      <w:b/>
      <w:bCs/>
      <w:spacing w:val="-3"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573C68"/>
    <w:rPr>
      <w:rFonts w:ascii="Times New Roman" w:hAnsi="Times New Roman" w:cs="Times New Roman"/>
      <w:sz w:val="18"/>
      <w:szCs w:val="18"/>
      <w:u w:val="none"/>
    </w:rPr>
  </w:style>
  <w:style w:type="character" w:customStyle="1" w:styleId="311pt">
    <w:name w:val="Основной текст (3) + 11 pt"/>
    <w:aliases w:val="Полужирный,Интервал 0 pt"/>
    <w:basedOn w:val="3"/>
    <w:uiPriority w:val="99"/>
    <w:rsid w:val="00573C68"/>
    <w:rPr>
      <w:b/>
      <w:bCs/>
      <w:color w:val="000000"/>
      <w:spacing w:val="-3"/>
      <w:w w:val="100"/>
      <w:position w:val="0"/>
      <w:sz w:val="22"/>
      <w:szCs w:val="22"/>
      <w:lang w:val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73C68"/>
    <w:rPr>
      <w:rFonts w:ascii="Corbel" w:hAnsi="Corbel" w:cs="Corbel"/>
      <w:sz w:val="8"/>
      <w:szCs w:val="8"/>
      <w:u w:val="none"/>
      <w:lang w:val="en-US"/>
    </w:rPr>
  </w:style>
  <w:style w:type="character" w:customStyle="1" w:styleId="41">
    <w:name w:val="Основной текст (4) + Курсив"/>
    <w:aliases w:val="Интервал 0 pt4"/>
    <w:basedOn w:val="4"/>
    <w:uiPriority w:val="99"/>
    <w:rsid w:val="00573C68"/>
    <w:rPr>
      <w:i/>
      <w:iCs/>
      <w:color w:val="000000"/>
      <w:spacing w:val="-16"/>
      <w:w w:val="100"/>
      <w:position w:val="0"/>
    </w:rPr>
  </w:style>
  <w:style w:type="paragraph" w:styleId="BodyText">
    <w:name w:val="Body Text"/>
    <w:basedOn w:val="Normal"/>
    <w:link w:val="BodyTextChar"/>
    <w:uiPriority w:val="99"/>
    <w:rsid w:val="00573C68"/>
    <w:pPr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spacing w:val="-2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73C68"/>
    <w:rPr>
      <w:rFonts w:ascii="Corbel" w:hAnsi="Corbel" w:cs="Corbel"/>
      <w:spacing w:val="-12"/>
      <w:sz w:val="16"/>
      <w:szCs w:val="1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73C68"/>
    <w:rPr>
      <w:rFonts w:ascii="Times New Roman" w:hAnsi="Times New Roman" w:cs="Times New Roman"/>
      <w:b/>
      <w:bCs/>
      <w:u w:val="none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573C68"/>
    <w:rPr>
      <w:rFonts w:ascii="Times New Roman" w:hAnsi="Times New Roman" w:cs="Times New Roman"/>
      <w:b/>
      <w:bCs/>
      <w:spacing w:val="-3"/>
      <w:sz w:val="22"/>
      <w:szCs w:val="22"/>
      <w:u w:val="none"/>
    </w:rPr>
  </w:style>
  <w:style w:type="character" w:customStyle="1" w:styleId="70">
    <w:name w:val="Основной текст (7)"/>
    <w:basedOn w:val="7"/>
    <w:uiPriority w:val="99"/>
    <w:rsid w:val="00573C68"/>
    <w:rPr>
      <w:color w:val="000000"/>
      <w:w w:val="100"/>
      <w:position w:val="0"/>
      <w:u w:val="single"/>
      <w:lang w:val="ru-RU"/>
    </w:rPr>
  </w:style>
  <w:style w:type="character" w:customStyle="1" w:styleId="a">
    <w:name w:val="Основной текст + Полужирный"/>
    <w:aliases w:val="Интервал 0 pt3"/>
    <w:basedOn w:val="BodyTextChar1"/>
    <w:uiPriority w:val="99"/>
    <w:rsid w:val="00573C68"/>
    <w:rPr>
      <w:b/>
      <w:bCs/>
      <w:color w:val="000000"/>
      <w:spacing w:val="-3"/>
      <w:w w:val="100"/>
      <w:position w:val="0"/>
      <w:u w:val="single"/>
    </w:rPr>
  </w:style>
  <w:style w:type="character" w:customStyle="1" w:styleId="0pt">
    <w:name w:val="Основной текст + Интервал 0 pt"/>
    <w:basedOn w:val="BodyTextChar1"/>
    <w:uiPriority w:val="99"/>
    <w:rsid w:val="00573C68"/>
    <w:rPr>
      <w:color w:val="000000"/>
      <w:w w:val="100"/>
      <w:position w:val="0"/>
      <w:u w:val="single"/>
      <w:lang w:val="ru-RU"/>
    </w:rPr>
  </w:style>
  <w:style w:type="character" w:customStyle="1" w:styleId="0pt1">
    <w:name w:val="Основной текст + Интервал 0 pt1"/>
    <w:basedOn w:val="BodyTextChar1"/>
    <w:uiPriority w:val="99"/>
    <w:rsid w:val="00573C68"/>
    <w:rPr>
      <w:color w:val="000000"/>
      <w:w w:val="100"/>
      <w:position w:val="0"/>
      <w:lang w:val="ru-RU"/>
    </w:rPr>
  </w:style>
  <w:style w:type="character" w:customStyle="1" w:styleId="30">
    <w:name w:val="Основной текст (3)"/>
    <w:basedOn w:val="3"/>
    <w:uiPriority w:val="99"/>
    <w:rsid w:val="00573C68"/>
    <w:rPr>
      <w:color w:val="000000"/>
      <w:w w:val="100"/>
      <w:position w:val="0"/>
      <w:lang w:val="ru-RU"/>
    </w:rPr>
  </w:style>
  <w:style w:type="character" w:customStyle="1" w:styleId="32">
    <w:name w:val="Основной текст (3)2"/>
    <w:basedOn w:val="3"/>
    <w:uiPriority w:val="99"/>
    <w:rsid w:val="00573C68"/>
    <w:rPr>
      <w:color w:val="000000"/>
      <w:w w:val="100"/>
      <w:position w:val="0"/>
      <w:u w:val="single"/>
      <w:lang w:val="ru-RU"/>
    </w:rPr>
  </w:style>
  <w:style w:type="character" w:customStyle="1" w:styleId="11">
    <w:name w:val="Основной текст + Полужирный1"/>
    <w:aliases w:val="Интервал 0 pt2"/>
    <w:basedOn w:val="BodyTextChar1"/>
    <w:uiPriority w:val="99"/>
    <w:rsid w:val="00573C68"/>
    <w:rPr>
      <w:b/>
      <w:bCs/>
      <w:color w:val="000000"/>
      <w:spacing w:val="-3"/>
      <w:w w:val="100"/>
      <w:position w:val="0"/>
      <w:lang w:val="ru-RU"/>
    </w:rPr>
  </w:style>
  <w:style w:type="character" w:customStyle="1" w:styleId="1pt">
    <w:name w:val="Основной текст + Интервал 1 pt"/>
    <w:basedOn w:val="BodyTextChar1"/>
    <w:uiPriority w:val="99"/>
    <w:rsid w:val="00573C68"/>
    <w:rPr>
      <w:color w:val="000000"/>
      <w:spacing w:val="21"/>
      <w:w w:val="100"/>
      <w:position w:val="0"/>
      <w:lang w:val="ru-RU"/>
    </w:rPr>
  </w:style>
  <w:style w:type="character" w:customStyle="1" w:styleId="5TimesNewRoman">
    <w:name w:val="Основной текст (5) + Times New Roman"/>
    <w:aliases w:val="5 pt,Курсив,Интервал 0 pt1"/>
    <w:basedOn w:val="5"/>
    <w:uiPriority w:val="99"/>
    <w:rsid w:val="00573C68"/>
    <w:rPr>
      <w:rFonts w:ascii="Times New Roman" w:hAnsi="Times New Roman" w:cs="Times New Roman"/>
      <w:i/>
      <w:iCs/>
      <w:color w:val="000000"/>
      <w:spacing w:val="0"/>
      <w:w w:val="100"/>
      <w:position w:val="0"/>
      <w:sz w:val="10"/>
      <w:szCs w:val="1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573C68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31">
    <w:name w:val="Основной текст (3)1"/>
    <w:basedOn w:val="Normal"/>
    <w:link w:val="3"/>
    <w:uiPriority w:val="99"/>
    <w:rsid w:val="00573C68"/>
    <w:pPr>
      <w:shd w:val="clear" w:color="auto" w:fill="FFFFFF"/>
      <w:spacing w:before="60" w:after="300" w:line="240" w:lineRule="atLeast"/>
      <w:ind w:hanging="420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40">
    <w:name w:val="Основной текст (4)"/>
    <w:basedOn w:val="Normal"/>
    <w:link w:val="4"/>
    <w:uiPriority w:val="99"/>
    <w:rsid w:val="00573C68"/>
    <w:pPr>
      <w:shd w:val="clear" w:color="auto" w:fill="FFFFFF"/>
      <w:spacing w:after="180" w:line="245" w:lineRule="exact"/>
    </w:pPr>
    <w:rPr>
      <w:rFonts w:ascii="Corbel" w:hAnsi="Corbel" w:cs="Corbel"/>
      <w:sz w:val="8"/>
      <w:szCs w:val="8"/>
      <w:lang w:val="en-US"/>
    </w:rPr>
  </w:style>
  <w:style w:type="paragraph" w:customStyle="1" w:styleId="50">
    <w:name w:val="Основной текст (5)"/>
    <w:basedOn w:val="Normal"/>
    <w:link w:val="5"/>
    <w:uiPriority w:val="99"/>
    <w:rsid w:val="00573C68"/>
    <w:pPr>
      <w:shd w:val="clear" w:color="auto" w:fill="FFFFFF"/>
      <w:spacing w:before="60" w:after="300" w:line="240" w:lineRule="atLeast"/>
    </w:pPr>
    <w:rPr>
      <w:rFonts w:ascii="Corbel" w:hAnsi="Corbel" w:cs="Corbel"/>
      <w:spacing w:val="-12"/>
      <w:sz w:val="16"/>
      <w:szCs w:val="16"/>
    </w:rPr>
  </w:style>
  <w:style w:type="paragraph" w:customStyle="1" w:styleId="10">
    <w:name w:val="Заголовок №1"/>
    <w:basedOn w:val="Normal"/>
    <w:link w:val="1"/>
    <w:uiPriority w:val="99"/>
    <w:rsid w:val="00573C68"/>
    <w:pPr>
      <w:shd w:val="clear" w:color="auto" w:fill="FFFFFF"/>
      <w:spacing w:before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71">
    <w:name w:val="Основной текст (7)1"/>
    <w:basedOn w:val="Normal"/>
    <w:link w:val="7"/>
    <w:uiPriority w:val="99"/>
    <w:rsid w:val="00573C6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t3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2148</Words>
  <Characters>12247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Российской Федерации</dc:title>
  <dc:subject/>
  <dc:creator/>
  <cp:keywords/>
  <dc:description/>
  <cp:lastModifiedBy>Пользователь</cp:lastModifiedBy>
  <cp:revision>4</cp:revision>
  <dcterms:created xsi:type="dcterms:W3CDTF">2015-09-28T07:21:00Z</dcterms:created>
  <dcterms:modified xsi:type="dcterms:W3CDTF">2015-09-28T07:23:00Z</dcterms:modified>
</cp:coreProperties>
</file>